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8CF96" w14:textId="3386C3E7" w:rsidR="00D32E27" w:rsidRPr="001D37AA" w:rsidRDefault="00883564" w:rsidP="008673E7">
      <w:pPr>
        <w:jc w:val="center"/>
        <w:rPr>
          <w:rFonts w:ascii="Segoe UI" w:hAnsi="Segoe UI" w:cs="Segoe UI"/>
          <w:b/>
          <w:lang w:eastAsia="es-CO"/>
        </w:rPr>
      </w:pPr>
      <w:r w:rsidRPr="001D37AA">
        <w:rPr>
          <w:rFonts w:ascii="Segoe UI" w:hAnsi="Segoe UI" w:cs="Segoe UI"/>
          <w:b/>
          <w:lang w:eastAsia="es-CO"/>
        </w:rPr>
        <w:t>PROYECTO DE LEY _______ de 20</w:t>
      </w:r>
      <w:r w:rsidR="007375D5" w:rsidRPr="001D37AA">
        <w:rPr>
          <w:rFonts w:ascii="Segoe UI" w:hAnsi="Segoe UI" w:cs="Segoe UI"/>
          <w:b/>
          <w:lang w:eastAsia="es-CO"/>
        </w:rPr>
        <w:t>20</w:t>
      </w:r>
    </w:p>
    <w:p w14:paraId="2C00A90D" w14:textId="77777777" w:rsidR="00883564" w:rsidRPr="00410F8B" w:rsidRDefault="00883564" w:rsidP="008673E7">
      <w:pPr>
        <w:jc w:val="both"/>
        <w:rPr>
          <w:rFonts w:ascii="Segoe UI" w:hAnsi="Segoe UI" w:cs="Segoe UI"/>
          <w:i/>
          <w:lang w:eastAsia="es-CO"/>
        </w:rPr>
      </w:pPr>
    </w:p>
    <w:p w14:paraId="30621F6E" w14:textId="3D6B37B4" w:rsidR="00883564" w:rsidRPr="00410F8B" w:rsidRDefault="00883564" w:rsidP="008673E7">
      <w:pPr>
        <w:jc w:val="center"/>
        <w:rPr>
          <w:rFonts w:ascii="Segoe UI" w:hAnsi="Segoe UI" w:cs="Segoe UI"/>
          <w:i/>
          <w:lang w:eastAsia="es-CO"/>
        </w:rPr>
      </w:pPr>
      <w:r w:rsidRPr="00410F8B">
        <w:rPr>
          <w:rFonts w:ascii="Segoe UI" w:hAnsi="Segoe UI" w:cs="Segoe UI"/>
          <w:i/>
          <w:lang w:eastAsia="es-CO"/>
        </w:rPr>
        <w:t>“Por la cual se</w:t>
      </w:r>
      <w:r w:rsidR="008C1537" w:rsidRPr="00410F8B">
        <w:rPr>
          <w:rFonts w:ascii="Segoe UI" w:hAnsi="Segoe UI" w:cs="Segoe UI"/>
          <w:i/>
          <w:lang w:eastAsia="es-CO"/>
        </w:rPr>
        <w:t xml:space="preserve"> expiden </w:t>
      </w:r>
      <w:r w:rsidR="00A2380D" w:rsidRPr="00410F8B">
        <w:rPr>
          <w:rFonts w:ascii="Segoe UI" w:hAnsi="Segoe UI" w:cs="Segoe UI"/>
          <w:i/>
          <w:lang w:eastAsia="es-CO"/>
        </w:rPr>
        <w:t>disposiciones</w:t>
      </w:r>
      <w:r w:rsidR="008C1537" w:rsidRPr="00410F8B">
        <w:rPr>
          <w:rFonts w:ascii="Segoe UI" w:hAnsi="Segoe UI" w:cs="Segoe UI"/>
          <w:i/>
          <w:lang w:eastAsia="es-CO"/>
        </w:rPr>
        <w:t xml:space="preserve"> sobre las estadísticas oficiales</w:t>
      </w:r>
      <w:r w:rsidR="007375D5" w:rsidRPr="00410F8B">
        <w:rPr>
          <w:rFonts w:ascii="Segoe UI" w:hAnsi="Segoe UI" w:cs="Segoe UI"/>
          <w:i/>
          <w:lang w:eastAsia="es-CO"/>
        </w:rPr>
        <w:t xml:space="preserve"> en el país</w:t>
      </w:r>
      <w:r w:rsidRPr="00410F8B">
        <w:rPr>
          <w:rFonts w:ascii="Segoe UI" w:hAnsi="Segoe UI" w:cs="Segoe UI"/>
          <w:i/>
          <w:lang w:eastAsia="es-CO"/>
        </w:rPr>
        <w:t>”</w:t>
      </w:r>
    </w:p>
    <w:p w14:paraId="5D64AD65" w14:textId="77777777" w:rsidR="00883564" w:rsidRPr="001D37AA" w:rsidRDefault="00883564" w:rsidP="008673E7">
      <w:pPr>
        <w:jc w:val="both"/>
        <w:rPr>
          <w:rFonts w:ascii="Segoe UI" w:hAnsi="Segoe UI" w:cs="Segoe UI"/>
          <w:lang w:eastAsia="es-CO"/>
        </w:rPr>
      </w:pPr>
    </w:p>
    <w:p w14:paraId="7A5CE257" w14:textId="77777777" w:rsidR="009C6F6C" w:rsidRPr="001D37AA" w:rsidRDefault="009B298C" w:rsidP="008673E7">
      <w:pPr>
        <w:autoSpaceDN w:val="0"/>
        <w:adjustRightInd w:val="0"/>
        <w:jc w:val="center"/>
        <w:textAlignment w:val="baseline"/>
        <w:rPr>
          <w:rFonts w:ascii="Segoe UI" w:hAnsi="Segoe UI" w:cs="Segoe UI"/>
          <w:lang w:eastAsia="es-CO"/>
        </w:rPr>
      </w:pPr>
      <w:r w:rsidRPr="001D37AA">
        <w:rPr>
          <w:rFonts w:ascii="Segoe UI" w:hAnsi="Segoe UI" w:cs="Segoe UI"/>
          <w:lang w:eastAsia="es-CO"/>
        </w:rPr>
        <w:t>EL CONGRESO DE COLOMBIA</w:t>
      </w:r>
    </w:p>
    <w:p w14:paraId="58641DF6" w14:textId="77777777" w:rsidR="009B298C" w:rsidRPr="001D37AA" w:rsidRDefault="009B298C" w:rsidP="008673E7">
      <w:pPr>
        <w:autoSpaceDN w:val="0"/>
        <w:adjustRightInd w:val="0"/>
        <w:jc w:val="center"/>
        <w:textAlignment w:val="baseline"/>
        <w:rPr>
          <w:rFonts w:ascii="Segoe UI" w:hAnsi="Segoe UI" w:cs="Segoe UI"/>
          <w:lang w:eastAsia="es-CO"/>
        </w:rPr>
      </w:pPr>
    </w:p>
    <w:p w14:paraId="53E419CD" w14:textId="7DDEAA26" w:rsidR="009B298C" w:rsidRPr="001D37AA" w:rsidRDefault="009C6F6C" w:rsidP="00410F8B">
      <w:pPr>
        <w:autoSpaceDN w:val="0"/>
        <w:adjustRightInd w:val="0"/>
        <w:jc w:val="center"/>
        <w:textAlignment w:val="baseline"/>
        <w:rPr>
          <w:rFonts w:ascii="Segoe UI" w:hAnsi="Segoe UI" w:cs="Segoe UI"/>
          <w:lang w:eastAsia="es-CO"/>
        </w:rPr>
      </w:pPr>
      <w:r w:rsidRPr="001D37AA">
        <w:rPr>
          <w:rFonts w:ascii="Segoe UI" w:hAnsi="Segoe UI" w:cs="Segoe UI"/>
          <w:lang w:eastAsia="es-CO"/>
        </w:rPr>
        <w:t>DECRETA:</w:t>
      </w:r>
    </w:p>
    <w:p w14:paraId="109B14B7" w14:textId="77777777" w:rsidR="004A0F5C" w:rsidRPr="001D37AA" w:rsidRDefault="00D87093" w:rsidP="008673E7">
      <w:pPr>
        <w:pStyle w:val="Ttulo1"/>
        <w:jc w:val="center"/>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CAPÍTULO I. </w:t>
      </w:r>
    </w:p>
    <w:p w14:paraId="251F49F7" w14:textId="28765A5E" w:rsidR="00D32DD0" w:rsidRPr="001D37AA" w:rsidRDefault="00D87093" w:rsidP="008673E7">
      <w:pPr>
        <w:pStyle w:val="Ttulo1"/>
        <w:jc w:val="center"/>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OBJETO Y ÁMBITO DE APLICACIÓN DE LA LEY</w:t>
      </w:r>
    </w:p>
    <w:p w14:paraId="0E6305EE" w14:textId="77777777" w:rsidR="00D32DD0" w:rsidRPr="001D37AA" w:rsidRDefault="00D32DD0" w:rsidP="008673E7">
      <w:pPr>
        <w:autoSpaceDN w:val="0"/>
        <w:adjustRightInd w:val="0"/>
        <w:jc w:val="both"/>
        <w:textAlignment w:val="baseline"/>
        <w:rPr>
          <w:rFonts w:ascii="Segoe UI" w:hAnsi="Segoe UI" w:cs="Segoe UI"/>
          <w:lang w:eastAsia="es-CO"/>
        </w:rPr>
      </w:pPr>
    </w:p>
    <w:p w14:paraId="3AE78723" w14:textId="31CEC62E" w:rsidR="00D32DD0" w:rsidRPr="001D37AA" w:rsidRDefault="00D87093" w:rsidP="008673E7">
      <w:pPr>
        <w:autoSpaceDN w:val="0"/>
        <w:adjustRightInd w:val="0"/>
        <w:jc w:val="both"/>
        <w:textAlignment w:val="baseline"/>
        <w:rPr>
          <w:rFonts w:ascii="Segoe UI" w:hAnsi="Segoe UI" w:cs="Segoe UI"/>
          <w:lang w:eastAsia="es-CO"/>
        </w:rPr>
      </w:pPr>
      <w:r w:rsidRPr="001D37AA">
        <w:rPr>
          <w:rFonts w:ascii="Segoe UI" w:hAnsi="Segoe UI" w:cs="Segoe UI"/>
          <w:b/>
          <w:lang w:eastAsia="es-CO"/>
        </w:rPr>
        <w:t>ARTÍCULO 1.</w:t>
      </w:r>
      <w:r w:rsidRPr="001D37AA">
        <w:rPr>
          <w:rFonts w:ascii="Segoe UI" w:hAnsi="Segoe UI" w:cs="Segoe UI"/>
          <w:lang w:eastAsia="es-CO"/>
        </w:rPr>
        <w:t xml:space="preserve"> </w:t>
      </w:r>
      <w:r w:rsidRPr="00410F8B">
        <w:rPr>
          <w:rFonts w:ascii="Segoe UI" w:hAnsi="Segoe UI" w:cs="Segoe UI"/>
          <w:b/>
          <w:bCs/>
          <w:i/>
          <w:iCs/>
          <w:lang w:eastAsia="es-CO"/>
        </w:rPr>
        <w:t>OBJETO Y ÁMBITO DE APLICACIÓN</w:t>
      </w:r>
      <w:r w:rsidRPr="001D37AA">
        <w:rPr>
          <w:rFonts w:ascii="Segoe UI" w:hAnsi="Segoe UI" w:cs="Segoe UI"/>
          <w:b/>
          <w:bCs/>
          <w:lang w:eastAsia="es-CO"/>
        </w:rPr>
        <w:t>.</w:t>
      </w:r>
      <w:r w:rsidRPr="001D37AA">
        <w:rPr>
          <w:rFonts w:ascii="Segoe UI" w:hAnsi="Segoe UI" w:cs="Segoe UI"/>
          <w:lang w:eastAsia="es-CO"/>
        </w:rPr>
        <w:t xml:space="preserve"> </w:t>
      </w:r>
      <w:r w:rsidR="00D32DD0" w:rsidRPr="001D37AA">
        <w:rPr>
          <w:rFonts w:ascii="Segoe UI" w:hAnsi="Segoe UI" w:cs="Segoe UI"/>
          <w:lang w:eastAsia="es-CO"/>
        </w:rPr>
        <w:t xml:space="preserve">La presente </w:t>
      </w:r>
      <w:r w:rsidR="001D37AA" w:rsidRPr="001D37AA">
        <w:rPr>
          <w:rFonts w:ascii="Segoe UI" w:hAnsi="Segoe UI" w:cs="Segoe UI"/>
          <w:lang w:eastAsia="es-CO"/>
        </w:rPr>
        <w:t>l</w:t>
      </w:r>
      <w:r w:rsidR="00D32DD0" w:rsidRPr="001D37AA">
        <w:rPr>
          <w:rFonts w:ascii="Segoe UI" w:hAnsi="Segoe UI" w:cs="Segoe UI"/>
          <w:lang w:eastAsia="es-CO"/>
        </w:rPr>
        <w:t xml:space="preserve">ey establece el marco </w:t>
      </w:r>
      <w:r w:rsidR="007C7CC1" w:rsidRPr="001D37AA">
        <w:rPr>
          <w:rFonts w:ascii="Segoe UI" w:hAnsi="Segoe UI" w:cs="Segoe UI"/>
          <w:lang w:eastAsia="es-CO"/>
        </w:rPr>
        <w:t>jurídico general</w:t>
      </w:r>
      <w:r w:rsidR="00D32DD0" w:rsidRPr="001D37AA">
        <w:rPr>
          <w:rFonts w:ascii="Segoe UI" w:hAnsi="Segoe UI" w:cs="Segoe UI"/>
          <w:lang w:eastAsia="es-CO"/>
        </w:rPr>
        <w:t xml:space="preserve"> para la</w:t>
      </w:r>
      <w:r w:rsidR="005274BF" w:rsidRPr="001D37AA">
        <w:rPr>
          <w:rFonts w:ascii="Segoe UI" w:hAnsi="Segoe UI" w:cs="Segoe UI"/>
          <w:lang w:eastAsia="es-CO"/>
        </w:rPr>
        <w:t xml:space="preserve"> planificación</w:t>
      </w:r>
      <w:r w:rsidR="00D32DD0" w:rsidRPr="001D37AA">
        <w:rPr>
          <w:rFonts w:ascii="Segoe UI" w:hAnsi="Segoe UI" w:cs="Segoe UI"/>
          <w:lang w:eastAsia="es-CO"/>
        </w:rPr>
        <w:t>, producción</w:t>
      </w:r>
      <w:r w:rsidR="00B24D97">
        <w:rPr>
          <w:rFonts w:ascii="Segoe UI" w:hAnsi="Segoe UI" w:cs="Segoe UI"/>
          <w:lang w:eastAsia="es-CO"/>
        </w:rPr>
        <w:t>,</w:t>
      </w:r>
      <w:r w:rsidR="00D32DD0" w:rsidRPr="001D37AA">
        <w:rPr>
          <w:rFonts w:ascii="Segoe UI" w:hAnsi="Segoe UI" w:cs="Segoe UI"/>
          <w:lang w:eastAsia="es-CO"/>
        </w:rPr>
        <w:t xml:space="preserve"> difusión </w:t>
      </w:r>
      <w:r w:rsidR="00B24D97">
        <w:rPr>
          <w:rFonts w:ascii="Segoe UI" w:hAnsi="Segoe UI" w:cs="Segoe UI"/>
          <w:lang w:eastAsia="es-CO"/>
        </w:rPr>
        <w:t xml:space="preserve">y administración </w:t>
      </w:r>
      <w:r w:rsidR="00D32DD0" w:rsidRPr="001D37AA">
        <w:rPr>
          <w:rFonts w:ascii="Segoe UI" w:hAnsi="Segoe UI" w:cs="Segoe UI"/>
          <w:lang w:eastAsia="es-CO"/>
        </w:rPr>
        <w:t xml:space="preserve">de </w:t>
      </w:r>
      <w:r w:rsidR="0089600E" w:rsidRPr="001D37AA">
        <w:rPr>
          <w:rFonts w:ascii="Segoe UI" w:hAnsi="Segoe UI" w:cs="Segoe UI"/>
          <w:lang w:eastAsia="es-CO"/>
        </w:rPr>
        <w:t xml:space="preserve">las </w:t>
      </w:r>
      <w:r w:rsidR="00D32DD0" w:rsidRPr="001D37AA">
        <w:rPr>
          <w:rFonts w:ascii="Segoe UI" w:hAnsi="Segoe UI" w:cs="Segoe UI"/>
          <w:lang w:eastAsia="es-CO"/>
        </w:rPr>
        <w:t>estadísticas oficiales</w:t>
      </w:r>
      <w:r w:rsidR="0089600E" w:rsidRPr="001D37AA">
        <w:rPr>
          <w:rFonts w:ascii="Segoe UI" w:hAnsi="Segoe UI" w:cs="Segoe UI"/>
          <w:lang w:eastAsia="es-CO"/>
        </w:rPr>
        <w:t xml:space="preserve"> del país</w:t>
      </w:r>
      <w:r w:rsidR="00CC2E39" w:rsidRPr="001D37AA">
        <w:rPr>
          <w:rFonts w:ascii="Segoe UI" w:hAnsi="Segoe UI" w:cs="Segoe UI"/>
          <w:lang w:eastAsia="es-CO"/>
        </w:rPr>
        <w:t>.</w:t>
      </w:r>
    </w:p>
    <w:p w14:paraId="511493A5" w14:textId="57DBDB2C" w:rsidR="004F0B79" w:rsidRPr="001D37AA" w:rsidRDefault="004F0B79" w:rsidP="008673E7">
      <w:pPr>
        <w:autoSpaceDN w:val="0"/>
        <w:adjustRightInd w:val="0"/>
        <w:jc w:val="both"/>
        <w:textAlignment w:val="baseline"/>
        <w:rPr>
          <w:rFonts w:ascii="Segoe UI" w:hAnsi="Segoe UI" w:cs="Segoe UI"/>
          <w:lang w:eastAsia="es-CO"/>
        </w:rPr>
      </w:pPr>
    </w:p>
    <w:p w14:paraId="16F9E5C3" w14:textId="61E61E7A" w:rsidR="00D32DD0" w:rsidRPr="001D37AA" w:rsidRDefault="004F0B79" w:rsidP="008673E7">
      <w:pPr>
        <w:autoSpaceDN w:val="0"/>
        <w:adjustRightInd w:val="0"/>
        <w:jc w:val="both"/>
        <w:textAlignment w:val="baseline"/>
        <w:rPr>
          <w:rFonts w:ascii="Segoe UI" w:hAnsi="Segoe UI" w:cs="Segoe UI"/>
          <w:lang w:eastAsia="es-CO"/>
        </w:rPr>
      </w:pPr>
      <w:r w:rsidRPr="001D37AA">
        <w:rPr>
          <w:rFonts w:ascii="Segoe UI" w:hAnsi="Segoe UI" w:cs="Segoe UI"/>
          <w:lang w:eastAsia="es-CO"/>
        </w:rPr>
        <w:t xml:space="preserve">Las estadísticas oficiales </w:t>
      </w:r>
      <w:r w:rsidR="006E6B7E" w:rsidRPr="001D37AA">
        <w:rPr>
          <w:rFonts w:ascii="Segoe UI" w:hAnsi="Segoe UI" w:cs="Segoe UI"/>
          <w:lang w:eastAsia="es-CO"/>
        </w:rPr>
        <w:t xml:space="preserve">permiten conocer la situación económica, demográfica, ambiental, social y cultural de acuerdo con el nivel de desagregación territorial de la operación estadística, </w:t>
      </w:r>
      <w:r w:rsidR="001735AF">
        <w:rPr>
          <w:rFonts w:ascii="Segoe UI" w:hAnsi="Segoe UI" w:cs="Segoe UI"/>
          <w:lang w:eastAsia="es-CO"/>
        </w:rPr>
        <w:t>y</w:t>
      </w:r>
      <w:r w:rsidR="001735AF" w:rsidRPr="001D37AA">
        <w:rPr>
          <w:rFonts w:ascii="Segoe UI" w:hAnsi="Segoe UI" w:cs="Segoe UI"/>
          <w:lang w:eastAsia="es-CO"/>
        </w:rPr>
        <w:t xml:space="preserve"> </w:t>
      </w:r>
      <w:r w:rsidRPr="001D37AA">
        <w:rPr>
          <w:rFonts w:ascii="Segoe UI" w:hAnsi="Segoe UI" w:cs="Segoe UI"/>
          <w:lang w:eastAsia="es-CO"/>
        </w:rPr>
        <w:t xml:space="preserve">sirven como insumo </w:t>
      </w:r>
      <w:r w:rsidR="006E6B7E" w:rsidRPr="001D37AA">
        <w:rPr>
          <w:rFonts w:ascii="Segoe UI" w:hAnsi="Segoe UI" w:cs="Segoe UI"/>
          <w:lang w:eastAsia="es-CO"/>
        </w:rPr>
        <w:t>para la toma de decisiones</w:t>
      </w:r>
      <w:r w:rsidRPr="001D37AA">
        <w:rPr>
          <w:rFonts w:ascii="Segoe UI" w:hAnsi="Segoe UI" w:cs="Segoe UI"/>
          <w:lang w:eastAsia="es-CO"/>
        </w:rPr>
        <w:t xml:space="preserve"> públic</w:t>
      </w:r>
      <w:r w:rsidR="003F624D" w:rsidRPr="001D37AA">
        <w:rPr>
          <w:rFonts w:ascii="Segoe UI" w:hAnsi="Segoe UI" w:cs="Segoe UI"/>
          <w:lang w:eastAsia="es-CO"/>
        </w:rPr>
        <w:t>a</w:t>
      </w:r>
      <w:r w:rsidRPr="001D37AA">
        <w:rPr>
          <w:rFonts w:ascii="Segoe UI" w:hAnsi="Segoe UI" w:cs="Segoe UI"/>
          <w:lang w:eastAsia="es-CO"/>
        </w:rPr>
        <w:t>s y privad</w:t>
      </w:r>
      <w:r w:rsidR="003F624D" w:rsidRPr="001D37AA">
        <w:rPr>
          <w:rFonts w:ascii="Segoe UI" w:hAnsi="Segoe UI" w:cs="Segoe UI"/>
          <w:lang w:eastAsia="es-CO"/>
        </w:rPr>
        <w:t>a</w:t>
      </w:r>
      <w:r w:rsidRPr="001D37AA">
        <w:rPr>
          <w:rFonts w:ascii="Segoe UI" w:hAnsi="Segoe UI" w:cs="Segoe UI"/>
          <w:lang w:eastAsia="es-CO"/>
        </w:rPr>
        <w:t>s</w:t>
      </w:r>
      <w:r w:rsidR="0004797E" w:rsidRPr="001D37AA">
        <w:rPr>
          <w:rFonts w:ascii="Segoe UI" w:hAnsi="Segoe UI" w:cs="Segoe UI"/>
          <w:lang w:eastAsia="es-CO"/>
        </w:rPr>
        <w:t>, en especial</w:t>
      </w:r>
      <w:r w:rsidR="00F60974" w:rsidRPr="001D37AA">
        <w:rPr>
          <w:rFonts w:ascii="Segoe UI" w:hAnsi="Segoe UI" w:cs="Segoe UI"/>
          <w:lang w:eastAsia="es-CO"/>
        </w:rPr>
        <w:t>,</w:t>
      </w:r>
      <w:r w:rsidR="0004797E" w:rsidRPr="001D37AA">
        <w:rPr>
          <w:rFonts w:ascii="Segoe UI" w:hAnsi="Segoe UI" w:cs="Segoe UI"/>
          <w:lang w:eastAsia="es-CO"/>
        </w:rPr>
        <w:t xml:space="preserve"> </w:t>
      </w:r>
      <w:r w:rsidRPr="001D37AA">
        <w:rPr>
          <w:rFonts w:ascii="Segoe UI" w:hAnsi="Segoe UI" w:cs="Segoe UI"/>
          <w:lang w:eastAsia="es-CO"/>
        </w:rPr>
        <w:t xml:space="preserve">para la generación, </w:t>
      </w:r>
      <w:r w:rsidR="00B747DD" w:rsidRPr="001D37AA">
        <w:rPr>
          <w:rFonts w:ascii="Segoe UI" w:hAnsi="Segoe UI" w:cs="Segoe UI"/>
          <w:lang w:eastAsia="es-CO"/>
        </w:rPr>
        <w:t xml:space="preserve">el </w:t>
      </w:r>
      <w:r w:rsidRPr="001D37AA">
        <w:rPr>
          <w:rFonts w:ascii="Segoe UI" w:hAnsi="Segoe UI" w:cs="Segoe UI"/>
          <w:lang w:eastAsia="es-CO"/>
        </w:rPr>
        <w:t xml:space="preserve">diseño y </w:t>
      </w:r>
      <w:r w:rsidR="00B747DD" w:rsidRPr="001D37AA">
        <w:rPr>
          <w:rFonts w:ascii="Segoe UI" w:hAnsi="Segoe UI" w:cs="Segoe UI"/>
          <w:lang w:eastAsia="es-CO"/>
        </w:rPr>
        <w:t xml:space="preserve">el </w:t>
      </w:r>
      <w:r w:rsidRPr="001D37AA">
        <w:rPr>
          <w:rFonts w:ascii="Segoe UI" w:hAnsi="Segoe UI" w:cs="Segoe UI"/>
          <w:lang w:eastAsia="es-CO"/>
        </w:rPr>
        <w:t>seguimiento de las políticas públicas</w:t>
      </w:r>
      <w:r w:rsidR="006E6B7E" w:rsidRPr="001D37AA">
        <w:rPr>
          <w:rFonts w:ascii="Segoe UI" w:hAnsi="Segoe UI" w:cs="Segoe UI"/>
          <w:lang w:eastAsia="es-CO"/>
        </w:rPr>
        <w:t xml:space="preserve">. </w:t>
      </w:r>
      <w:r w:rsidRPr="001D37AA">
        <w:rPr>
          <w:rFonts w:ascii="Segoe UI" w:hAnsi="Segoe UI" w:cs="Segoe UI"/>
          <w:lang w:eastAsia="es-CO"/>
        </w:rPr>
        <w:t>Las</w:t>
      </w:r>
      <w:r w:rsidR="006E6B7E" w:rsidRPr="001D37AA">
        <w:rPr>
          <w:rFonts w:ascii="Segoe UI" w:hAnsi="Segoe UI" w:cs="Segoe UI"/>
          <w:lang w:eastAsia="es-CO"/>
        </w:rPr>
        <w:t xml:space="preserve"> </w:t>
      </w:r>
      <w:r w:rsidRPr="001D37AA">
        <w:rPr>
          <w:rFonts w:ascii="Segoe UI" w:hAnsi="Segoe UI" w:cs="Segoe UI"/>
          <w:lang w:eastAsia="es-CO"/>
        </w:rPr>
        <w:t>estadísticas</w:t>
      </w:r>
      <w:r w:rsidR="006E6B7E" w:rsidRPr="001D37AA">
        <w:rPr>
          <w:rFonts w:ascii="Segoe UI" w:hAnsi="Segoe UI" w:cs="Segoe UI"/>
          <w:lang w:eastAsia="es-CO"/>
        </w:rPr>
        <w:t xml:space="preserve"> oficial</w:t>
      </w:r>
      <w:r w:rsidRPr="001D37AA">
        <w:rPr>
          <w:rFonts w:ascii="Segoe UI" w:hAnsi="Segoe UI" w:cs="Segoe UI"/>
          <w:lang w:eastAsia="es-CO"/>
        </w:rPr>
        <w:t>es debe</w:t>
      </w:r>
      <w:r w:rsidR="00B747DD" w:rsidRPr="001D37AA">
        <w:rPr>
          <w:rFonts w:ascii="Segoe UI" w:hAnsi="Segoe UI" w:cs="Segoe UI"/>
          <w:lang w:eastAsia="es-CO"/>
        </w:rPr>
        <w:t>rá</w:t>
      </w:r>
      <w:r w:rsidRPr="001D37AA">
        <w:rPr>
          <w:rFonts w:ascii="Segoe UI" w:hAnsi="Segoe UI" w:cs="Segoe UI"/>
          <w:lang w:eastAsia="es-CO"/>
        </w:rPr>
        <w:t>n cumplir con los siguientes requisitos:</w:t>
      </w:r>
    </w:p>
    <w:p w14:paraId="18FA1790" w14:textId="0FE3B12E" w:rsidR="00D32DD0" w:rsidRPr="001D37AA" w:rsidRDefault="00D32DD0" w:rsidP="008673E7">
      <w:pPr>
        <w:autoSpaceDN w:val="0"/>
        <w:adjustRightInd w:val="0"/>
        <w:jc w:val="both"/>
        <w:textAlignment w:val="baseline"/>
        <w:rPr>
          <w:rFonts w:ascii="Segoe UI" w:hAnsi="Segoe UI" w:cs="Segoe UI"/>
          <w:lang w:eastAsia="es-CO"/>
        </w:rPr>
      </w:pPr>
    </w:p>
    <w:p w14:paraId="78F827A9" w14:textId="631675C1" w:rsidR="000C29C5" w:rsidRDefault="000C29C5" w:rsidP="000C29C5">
      <w:pPr>
        <w:pStyle w:val="Prrafodelista"/>
        <w:numPr>
          <w:ilvl w:val="0"/>
          <w:numId w:val="26"/>
        </w:numPr>
        <w:autoSpaceDN w:val="0"/>
        <w:adjustRightInd w:val="0"/>
        <w:spacing w:after="0" w:line="240" w:lineRule="auto"/>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Para efectos de la presente </w:t>
      </w:r>
      <w:r>
        <w:rPr>
          <w:rFonts w:ascii="Segoe UI" w:eastAsia="Times New Roman" w:hAnsi="Segoe UI" w:cs="Segoe UI"/>
          <w:sz w:val="24"/>
          <w:szCs w:val="24"/>
          <w:lang w:eastAsia="es-CO"/>
        </w:rPr>
        <w:t>l</w:t>
      </w:r>
      <w:r w:rsidRPr="001D37AA">
        <w:rPr>
          <w:rFonts w:ascii="Segoe UI" w:eastAsia="Times New Roman" w:hAnsi="Segoe UI" w:cs="Segoe UI"/>
          <w:sz w:val="24"/>
          <w:szCs w:val="24"/>
          <w:lang w:eastAsia="es-CO"/>
        </w:rPr>
        <w:t>ey, se entienden como estadísticas oficiales aquellas producidas y difundidas por el Departamento Administrativo Nacional Estadística – DANE</w:t>
      </w:r>
      <w:r>
        <w:rPr>
          <w:rFonts w:ascii="Segoe UI" w:eastAsia="Times New Roman" w:hAnsi="Segoe UI" w:cs="Segoe UI"/>
          <w:sz w:val="24"/>
          <w:szCs w:val="24"/>
          <w:lang w:eastAsia="es-CO"/>
        </w:rPr>
        <w:t>,</w:t>
      </w:r>
      <w:r w:rsidRPr="001D37AA">
        <w:rPr>
          <w:rFonts w:ascii="Segoe UI" w:eastAsia="Times New Roman" w:hAnsi="Segoe UI" w:cs="Segoe UI"/>
          <w:sz w:val="24"/>
          <w:szCs w:val="24"/>
          <w:lang w:eastAsia="es-CO"/>
        </w:rPr>
        <w:t xml:space="preserve"> en cumplimiento de sus competencias, así como las producidas por las entidades que integran el Sistema Estadístico Nacional – SEN. </w:t>
      </w:r>
    </w:p>
    <w:p w14:paraId="6FB05496" w14:textId="77777777" w:rsidR="000C29C5" w:rsidRPr="001D37AA" w:rsidRDefault="000C29C5" w:rsidP="000C29C5">
      <w:pPr>
        <w:pStyle w:val="Prrafodelista"/>
        <w:autoSpaceDN w:val="0"/>
        <w:adjustRightInd w:val="0"/>
        <w:spacing w:after="0" w:line="240" w:lineRule="auto"/>
        <w:jc w:val="both"/>
        <w:textAlignment w:val="baseline"/>
        <w:rPr>
          <w:rFonts w:ascii="Segoe UI" w:eastAsia="Times New Roman" w:hAnsi="Segoe UI" w:cs="Segoe UI"/>
          <w:sz w:val="24"/>
          <w:szCs w:val="24"/>
          <w:lang w:eastAsia="es-CO"/>
        </w:rPr>
      </w:pPr>
    </w:p>
    <w:p w14:paraId="34B97362" w14:textId="51F58114" w:rsidR="006E6B7E" w:rsidRPr="001D37AA" w:rsidRDefault="006E6B7E" w:rsidP="008673E7">
      <w:pPr>
        <w:pStyle w:val="Prrafodelista"/>
        <w:numPr>
          <w:ilvl w:val="0"/>
          <w:numId w:val="26"/>
        </w:numPr>
        <w:autoSpaceDN w:val="0"/>
        <w:adjustRightInd w:val="0"/>
        <w:spacing w:after="0" w:line="240" w:lineRule="auto"/>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Estar incorporadas en el Plan Estadístico Nacional</w:t>
      </w:r>
      <w:r w:rsidR="00A10249" w:rsidRPr="001D37AA">
        <w:rPr>
          <w:rFonts w:ascii="Segoe UI" w:eastAsia="Times New Roman" w:hAnsi="Segoe UI" w:cs="Segoe UI"/>
          <w:sz w:val="24"/>
          <w:szCs w:val="24"/>
          <w:lang w:eastAsia="es-CO"/>
        </w:rPr>
        <w:t xml:space="preserve"> vigente</w:t>
      </w:r>
      <w:r w:rsidRPr="001D37AA">
        <w:rPr>
          <w:rFonts w:ascii="Segoe UI" w:eastAsia="Times New Roman" w:hAnsi="Segoe UI" w:cs="Segoe UI"/>
          <w:sz w:val="24"/>
          <w:szCs w:val="24"/>
          <w:lang w:eastAsia="es-CO"/>
        </w:rPr>
        <w:t xml:space="preserve"> </w:t>
      </w:r>
      <w:r w:rsidR="00A10249" w:rsidRPr="001D37AA">
        <w:rPr>
          <w:rFonts w:ascii="Segoe UI" w:eastAsia="Times New Roman" w:hAnsi="Segoe UI" w:cs="Segoe UI"/>
          <w:sz w:val="24"/>
          <w:szCs w:val="24"/>
          <w:lang w:eastAsia="es-CO"/>
        </w:rPr>
        <w:t>y e</w:t>
      </w:r>
      <w:r w:rsidR="0004797E" w:rsidRPr="001D37AA">
        <w:rPr>
          <w:rFonts w:ascii="Segoe UI" w:eastAsia="Times New Roman" w:hAnsi="Segoe UI" w:cs="Segoe UI"/>
          <w:sz w:val="24"/>
          <w:szCs w:val="24"/>
          <w:lang w:eastAsia="es-CO"/>
        </w:rPr>
        <w:t xml:space="preserve">n el registro </w:t>
      </w:r>
      <w:r w:rsidR="00A10249" w:rsidRPr="001D37AA">
        <w:rPr>
          <w:rFonts w:ascii="Segoe UI" w:eastAsia="Times New Roman" w:hAnsi="Segoe UI" w:cs="Segoe UI"/>
          <w:sz w:val="24"/>
          <w:szCs w:val="24"/>
          <w:lang w:eastAsia="es-CO"/>
        </w:rPr>
        <w:t>que defina el Departamento Administrativo Nacional de Estadística – DANE</w:t>
      </w:r>
      <w:r w:rsidR="001D37AA" w:rsidRPr="001D37AA">
        <w:rPr>
          <w:rFonts w:ascii="Segoe UI" w:eastAsia="Times New Roman" w:hAnsi="Segoe UI" w:cs="Segoe UI"/>
          <w:sz w:val="24"/>
          <w:szCs w:val="24"/>
          <w:lang w:eastAsia="es-CO"/>
        </w:rPr>
        <w:t>,</w:t>
      </w:r>
      <w:r w:rsidR="00AC5D75" w:rsidRPr="001D37AA">
        <w:rPr>
          <w:rFonts w:ascii="Segoe UI" w:eastAsia="Times New Roman" w:hAnsi="Segoe UI" w:cs="Segoe UI"/>
          <w:sz w:val="24"/>
          <w:szCs w:val="24"/>
          <w:lang w:eastAsia="es-CO"/>
        </w:rPr>
        <w:t xml:space="preserve"> con el</w:t>
      </w:r>
      <w:r w:rsidR="00A10249" w:rsidRPr="001D37AA">
        <w:rPr>
          <w:rFonts w:ascii="Segoe UI" w:eastAsia="Times New Roman" w:hAnsi="Segoe UI" w:cs="Segoe UI"/>
          <w:sz w:val="24"/>
          <w:szCs w:val="24"/>
          <w:lang w:eastAsia="es-CO"/>
        </w:rPr>
        <w:t xml:space="preserve"> propósito </w:t>
      </w:r>
      <w:r w:rsidR="000C29C5">
        <w:rPr>
          <w:rFonts w:ascii="Segoe UI" w:eastAsia="Times New Roman" w:hAnsi="Segoe UI" w:cs="Segoe UI"/>
          <w:sz w:val="24"/>
          <w:szCs w:val="24"/>
          <w:lang w:eastAsia="es-CO"/>
        </w:rPr>
        <w:t xml:space="preserve">de </w:t>
      </w:r>
      <w:r w:rsidR="00A10249" w:rsidRPr="001D37AA">
        <w:rPr>
          <w:rFonts w:ascii="Segoe UI" w:eastAsia="Times New Roman" w:hAnsi="Segoe UI" w:cs="Segoe UI"/>
          <w:sz w:val="24"/>
          <w:szCs w:val="24"/>
          <w:lang w:eastAsia="es-CO"/>
        </w:rPr>
        <w:t>garantizar una plena identificación y caracterización de la oferta de información estadística en el país</w:t>
      </w:r>
      <w:r w:rsidR="00AC5D75" w:rsidRPr="001D37AA">
        <w:rPr>
          <w:rFonts w:ascii="Segoe UI" w:eastAsia="Times New Roman" w:hAnsi="Segoe UI" w:cs="Segoe UI"/>
          <w:sz w:val="24"/>
          <w:szCs w:val="24"/>
          <w:lang w:eastAsia="es-CO"/>
        </w:rPr>
        <w:t>.</w:t>
      </w:r>
    </w:p>
    <w:p w14:paraId="498C3A1D" w14:textId="79F264B2" w:rsidR="006E6B7E" w:rsidRPr="001D37AA" w:rsidRDefault="006E6B7E" w:rsidP="008673E7">
      <w:pPr>
        <w:autoSpaceDN w:val="0"/>
        <w:adjustRightInd w:val="0"/>
        <w:ind w:firstLine="120"/>
        <w:jc w:val="both"/>
        <w:textAlignment w:val="baseline"/>
        <w:rPr>
          <w:rFonts w:ascii="Segoe UI" w:hAnsi="Segoe UI" w:cs="Segoe UI"/>
          <w:lang w:eastAsia="es-CO"/>
        </w:rPr>
      </w:pPr>
    </w:p>
    <w:p w14:paraId="779A546D" w14:textId="6913C007" w:rsidR="00BD5B20" w:rsidRPr="001D37AA" w:rsidRDefault="006E6B7E" w:rsidP="008673E7">
      <w:pPr>
        <w:pStyle w:val="Prrafodelista"/>
        <w:numPr>
          <w:ilvl w:val="0"/>
          <w:numId w:val="26"/>
        </w:numPr>
        <w:autoSpaceDN w:val="0"/>
        <w:adjustRightInd w:val="0"/>
        <w:spacing w:after="0" w:line="240" w:lineRule="auto"/>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Haber obtenido la </w:t>
      </w:r>
      <w:r w:rsidR="00F60974" w:rsidRPr="001D37AA">
        <w:rPr>
          <w:rFonts w:ascii="Segoe UI" w:eastAsia="Times New Roman" w:hAnsi="Segoe UI" w:cs="Segoe UI"/>
          <w:sz w:val="24"/>
          <w:szCs w:val="24"/>
          <w:lang w:eastAsia="es-CO"/>
        </w:rPr>
        <w:t xml:space="preserve">certificación </w:t>
      </w:r>
      <w:r w:rsidR="00766D6B" w:rsidRPr="001D37AA">
        <w:rPr>
          <w:rFonts w:ascii="Segoe UI" w:eastAsia="Times New Roman" w:hAnsi="Segoe UI" w:cs="Segoe UI"/>
          <w:sz w:val="24"/>
          <w:szCs w:val="24"/>
          <w:lang w:eastAsia="es-CO"/>
        </w:rPr>
        <w:t>por parte del Departamento Administrativo Nacional de Estadística – DANE</w:t>
      </w:r>
      <w:r w:rsidR="001D37AA" w:rsidRPr="001D37AA">
        <w:rPr>
          <w:rFonts w:ascii="Segoe UI" w:eastAsia="Times New Roman" w:hAnsi="Segoe UI" w:cs="Segoe UI"/>
          <w:sz w:val="24"/>
          <w:szCs w:val="24"/>
          <w:lang w:eastAsia="es-CO"/>
        </w:rPr>
        <w:t>,</w:t>
      </w:r>
      <w:r w:rsidR="00766D6B" w:rsidRPr="001D37AA">
        <w:rPr>
          <w:rFonts w:ascii="Segoe UI" w:eastAsia="Times New Roman" w:hAnsi="Segoe UI" w:cs="Segoe UI"/>
          <w:sz w:val="24"/>
          <w:szCs w:val="24"/>
          <w:lang w:eastAsia="es-CO"/>
        </w:rPr>
        <w:t xml:space="preserve"> en</w:t>
      </w:r>
      <w:r w:rsidRPr="001D37AA">
        <w:rPr>
          <w:rFonts w:ascii="Segoe UI" w:eastAsia="Times New Roman" w:hAnsi="Segoe UI" w:cs="Segoe UI"/>
          <w:sz w:val="24"/>
          <w:szCs w:val="24"/>
          <w:lang w:eastAsia="es-CO"/>
        </w:rPr>
        <w:t xml:space="preserve"> la evaluación de la calidad estadística </w:t>
      </w:r>
      <w:r w:rsidR="00766D6B" w:rsidRPr="001D37AA">
        <w:rPr>
          <w:rFonts w:ascii="Segoe UI" w:eastAsia="Times New Roman" w:hAnsi="Segoe UI" w:cs="Segoe UI"/>
          <w:sz w:val="24"/>
          <w:szCs w:val="24"/>
          <w:lang w:eastAsia="es-CO"/>
        </w:rPr>
        <w:t xml:space="preserve">de acuerdo con la regulación </w:t>
      </w:r>
      <w:r w:rsidRPr="001D37AA">
        <w:rPr>
          <w:rFonts w:ascii="Segoe UI" w:eastAsia="Times New Roman" w:hAnsi="Segoe UI" w:cs="Segoe UI"/>
          <w:sz w:val="24"/>
          <w:szCs w:val="24"/>
          <w:lang w:eastAsia="es-CO"/>
        </w:rPr>
        <w:t>establecida p</w:t>
      </w:r>
      <w:r w:rsidR="00766D6B" w:rsidRPr="001D37AA">
        <w:rPr>
          <w:rFonts w:ascii="Segoe UI" w:eastAsia="Times New Roman" w:hAnsi="Segoe UI" w:cs="Segoe UI"/>
          <w:sz w:val="24"/>
          <w:szCs w:val="24"/>
          <w:lang w:eastAsia="es-CO"/>
        </w:rPr>
        <w:t>or dicha entidad</w:t>
      </w:r>
      <w:r w:rsidRPr="001D37AA">
        <w:rPr>
          <w:rFonts w:ascii="Segoe UI" w:eastAsia="Times New Roman" w:hAnsi="Segoe UI" w:cs="Segoe UI"/>
          <w:sz w:val="24"/>
          <w:szCs w:val="24"/>
          <w:lang w:eastAsia="es-CO"/>
        </w:rPr>
        <w:t xml:space="preserve">. </w:t>
      </w:r>
    </w:p>
    <w:p w14:paraId="1A076B7B" w14:textId="77777777" w:rsidR="00BD5B20" w:rsidRPr="001D37AA" w:rsidRDefault="00BD5B20" w:rsidP="00BD5B20">
      <w:pPr>
        <w:pStyle w:val="Prrafodelista"/>
        <w:autoSpaceDN w:val="0"/>
        <w:adjustRightInd w:val="0"/>
        <w:spacing w:after="0" w:line="240" w:lineRule="auto"/>
        <w:jc w:val="both"/>
        <w:textAlignment w:val="baseline"/>
        <w:rPr>
          <w:rFonts w:ascii="Segoe UI" w:eastAsia="Times New Roman" w:hAnsi="Segoe UI" w:cs="Segoe UI"/>
          <w:sz w:val="24"/>
          <w:szCs w:val="24"/>
          <w:lang w:eastAsia="es-CO"/>
        </w:rPr>
      </w:pPr>
    </w:p>
    <w:p w14:paraId="0B6E6E6B" w14:textId="0804AE97" w:rsidR="005E31E2" w:rsidRPr="001D37AA" w:rsidRDefault="00A34B52" w:rsidP="008673E7">
      <w:pPr>
        <w:pStyle w:val="Prrafodelista"/>
        <w:numPr>
          <w:ilvl w:val="0"/>
          <w:numId w:val="26"/>
        </w:numPr>
        <w:autoSpaceDN w:val="0"/>
        <w:adjustRightInd w:val="0"/>
        <w:spacing w:after="0" w:line="240" w:lineRule="auto"/>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Las estadísticas oficiales </w:t>
      </w:r>
      <w:r w:rsidR="00197E31" w:rsidRPr="001D37AA">
        <w:rPr>
          <w:rFonts w:ascii="Segoe UI" w:eastAsia="Times New Roman" w:hAnsi="Segoe UI" w:cs="Segoe UI"/>
          <w:sz w:val="24"/>
          <w:szCs w:val="24"/>
          <w:lang w:eastAsia="es-CO"/>
        </w:rPr>
        <w:t xml:space="preserve">se regirán de acuerdo </w:t>
      </w:r>
      <w:r w:rsidR="001D37AA">
        <w:rPr>
          <w:rFonts w:ascii="Segoe UI" w:eastAsia="Times New Roman" w:hAnsi="Segoe UI" w:cs="Segoe UI"/>
          <w:sz w:val="24"/>
          <w:szCs w:val="24"/>
          <w:lang w:eastAsia="es-CO"/>
        </w:rPr>
        <w:t>con</w:t>
      </w:r>
      <w:r w:rsidR="00197E31" w:rsidRPr="001D37AA">
        <w:rPr>
          <w:rFonts w:ascii="Segoe UI" w:eastAsia="Times New Roman" w:hAnsi="Segoe UI" w:cs="Segoe UI"/>
          <w:sz w:val="24"/>
          <w:szCs w:val="24"/>
          <w:lang w:eastAsia="es-CO"/>
        </w:rPr>
        <w:t xml:space="preserve"> </w:t>
      </w:r>
      <w:r w:rsidRPr="001D37AA">
        <w:rPr>
          <w:rFonts w:ascii="Segoe UI" w:eastAsia="Times New Roman" w:hAnsi="Segoe UI" w:cs="Segoe UI"/>
          <w:sz w:val="24"/>
          <w:szCs w:val="24"/>
          <w:lang w:eastAsia="es-CO"/>
        </w:rPr>
        <w:t xml:space="preserve">las disposiciones de la presente </w:t>
      </w:r>
      <w:r w:rsidR="001D37AA">
        <w:rPr>
          <w:rFonts w:ascii="Segoe UI" w:eastAsia="Times New Roman" w:hAnsi="Segoe UI" w:cs="Segoe UI"/>
          <w:sz w:val="24"/>
          <w:szCs w:val="24"/>
          <w:lang w:eastAsia="es-CO"/>
        </w:rPr>
        <w:t>l</w:t>
      </w:r>
      <w:r w:rsidRPr="001D37AA">
        <w:rPr>
          <w:rFonts w:ascii="Segoe UI" w:eastAsia="Times New Roman" w:hAnsi="Segoe UI" w:cs="Segoe UI"/>
          <w:sz w:val="24"/>
          <w:szCs w:val="24"/>
          <w:lang w:eastAsia="es-CO"/>
        </w:rPr>
        <w:t xml:space="preserve">ey, los Principios Fundamentales de las Estadísticas Oficiales de las Naciones Unidas, el Código Regional de Buenas Prácticas en Estadísticas para </w:t>
      </w:r>
      <w:r w:rsidRPr="001D37AA">
        <w:rPr>
          <w:rFonts w:ascii="Segoe UI" w:eastAsia="Times New Roman" w:hAnsi="Segoe UI" w:cs="Segoe UI"/>
          <w:sz w:val="24"/>
          <w:szCs w:val="24"/>
          <w:lang w:eastAsia="es-CO"/>
        </w:rPr>
        <w:lastRenderedPageBreak/>
        <w:t xml:space="preserve">América Latina y el Caribe, el Código Nacional de Buenas Prácticas del Sistema Estadístico Nacional, así como a los conceptos, clasificaciones y métodos </w:t>
      </w:r>
      <w:r w:rsidR="00B611DD" w:rsidRPr="001D37AA">
        <w:rPr>
          <w:rFonts w:ascii="Segoe UI" w:eastAsia="Times New Roman" w:hAnsi="Segoe UI" w:cs="Segoe UI"/>
          <w:sz w:val="24"/>
          <w:szCs w:val="24"/>
          <w:lang w:eastAsia="es-CO"/>
        </w:rPr>
        <w:t xml:space="preserve">adoptados y </w:t>
      </w:r>
      <w:r w:rsidRPr="001D37AA">
        <w:rPr>
          <w:rFonts w:ascii="Segoe UI" w:eastAsia="Times New Roman" w:hAnsi="Segoe UI" w:cs="Segoe UI"/>
          <w:sz w:val="24"/>
          <w:szCs w:val="24"/>
          <w:lang w:eastAsia="es-CO"/>
        </w:rPr>
        <w:t xml:space="preserve">adaptados por el DANE para garantizar la coherencia y eficiencia del Sistema </w:t>
      </w:r>
      <w:r w:rsidR="0004797E" w:rsidRPr="001D37AA">
        <w:rPr>
          <w:rFonts w:ascii="Segoe UI" w:eastAsia="Times New Roman" w:hAnsi="Segoe UI" w:cs="Segoe UI"/>
          <w:sz w:val="24"/>
          <w:szCs w:val="24"/>
          <w:lang w:eastAsia="es-CO"/>
        </w:rPr>
        <w:t>E</w:t>
      </w:r>
      <w:r w:rsidRPr="001D37AA">
        <w:rPr>
          <w:rFonts w:ascii="Segoe UI" w:eastAsia="Times New Roman" w:hAnsi="Segoe UI" w:cs="Segoe UI"/>
          <w:sz w:val="24"/>
          <w:szCs w:val="24"/>
          <w:lang w:eastAsia="es-CO"/>
        </w:rPr>
        <w:t>stadístico Nacional.</w:t>
      </w:r>
    </w:p>
    <w:p w14:paraId="1CDB9712" w14:textId="4E14958D" w:rsidR="00CD4B32" w:rsidRPr="001D37AA" w:rsidRDefault="00CD4B32" w:rsidP="008673E7">
      <w:pPr>
        <w:autoSpaceDN w:val="0"/>
        <w:adjustRightInd w:val="0"/>
        <w:jc w:val="both"/>
        <w:textAlignment w:val="baseline"/>
        <w:rPr>
          <w:rFonts w:ascii="Segoe UI" w:hAnsi="Segoe UI" w:cs="Segoe UI"/>
          <w:b/>
          <w:bCs/>
          <w:lang w:eastAsia="es-CO"/>
        </w:rPr>
      </w:pPr>
    </w:p>
    <w:p w14:paraId="2C71A7E2" w14:textId="36AA80D1" w:rsidR="007456A1" w:rsidRPr="00881E8C" w:rsidRDefault="007456A1" w:rsidP="007456A1">
      <w:pPr>
        <w:autoSpaceDN w:val="0"/>
        <w:adjustRightInd w:val="0"/>
        <w:jc w:val="both"/>
        <w:textAlignment w:val="baseline"/>
        <w:rPr>
          <w:rFonts w:ascii="Segoe UI" w:hAnsi="Segoe UI" w:cs="Segoe UI"/>
          <w:lang w:eastAsia="es-CO"/>
        </w:rPr>
      </w:pPr>
      <w:r w:rsidRPr="001D37AA">
        <w:rPr>
          <w:rFonts w:ascii="Segoe UI" w:hAnsi="Segoe UI" w:cs="Segoe UI"/>
          <w:b/>
          <w:bCs/>
          <w:lang w:eastAsia="es-CO"/>
        </w:rPr>
        <w:t>PARÁGRAFO</w:t>
      </w:r>
      <w:r w:rsidR="00636EBF" w:rsidRPr="001D37AA">
        <w:rPr>
          <w:rFonts w:ascii="Segoe UI" w:hAnsi="Segoe UI" w:cs="Segoe UI"/>
          <w:b/>
          <w:bCs/>
          <w:lang w:eastAsia="es-CO"/>
        </w:rPr>
        <w:t xml:space="preserve"> </w:t>
      </w:r>
      <w:r w:rsidR="00E87104">
        <w:rPr>
          <w:rFonts w:ascii="Segoe UI" w:hAnsi="Segoe UI" w:cs="Segoe UI"/>
          <w:b/>
          <w:bCs/>
          <w:lang w:eastAsia="es-CO"/>
        </w:rPr>
        <w:t>1</w:t>
      </w:r>
      <w:r w:rsidRPr="001D37AA">
        <w:rPr>
          <w:rFonts w:ascii="Segoe UI" w:hAnsi="Segoe UI" w:cs="Segoe UI"/>
          <w:lang w:eastAsia="es-CO"/>
        </w:rPr>
        <w:t xml:space="preserve">. Las disposiciones de la presente Ley se aplicarán a los registros administrativos y </w:t>
      </w:r>
      <w:r w:rsidR="009C7412" w:rsidRPr="001D37AA">
        <w:rPr>
          <w:rFonts w:ascii="Segoe UI" w:hAnsi="Segoe UI" w:cs="Segoe UI"/>
          <w:lang w:eastAsia="es-CO"/>
        </w:rPr>
        <w:t xml:space="preserve">a </w:t>
      </w:r>
      <w:r w:rsidRPr="001D37AA">
        <w:rPr>
          <w:rFonts w:ascii="Segoe UI" w:hAnsi="Segoe UI" w:cs="Segoe UI"/>
          <w:lang w:eastAsia="es-CO"/>
        </w:rPr>
        <w:t xml:space="preserve">los datos recolectados u obtenidos para fines estadísticos por parte de los productores de estadísticas </w:t>
      </w:r>
      <w:r w:rsidRPr="00881E8C">
        <w:rPr>
          <w:rFonts w:ascii="Segoe UI" w:hAnsi="Segoe UI" w:cs="Segoe UI"/>
          <w:lang w:eastAsia="es-CO"/>
        </w:rPr>
        <w:t>oficiales en el marco del Sistema Estadístico Nacional – SEN.</w:t>
      </w:r>
    </w:p>
    <w:p w14:paraId="06BA1985" w14:textId="3D3427C8" w:rsidR="007456A1" w:rsidRPr="00881E8C" w:rsidRDefault="007456A1" w:rsidP="008673E7">
      <w:pPr>
        <w:autoSpaceDN w:val="0"/>
        <w:adjustRightInd w:val="0"/>
        <w:jc w:val="both"/>
        <w:textAlignment w:val="baseline"/>
        <w:rPr>
          <w:rFonts w:ascii="Segoe UI" w:hAnsi="Segoe UI" w:cs="Segoe UI"/>
          <w:b/>
          <w:bCs/>
          <w:lang w:eastAsia="es-CO"/>
        </w:rPr>
      </w:pPr>
    </w:p>
    <w:p w14:paraId="7C7B0419" w14:textId="1DBD526F" w:rsidR="008872A3" w:rsidRPr="00881E8C" w:rsidRDefault="008872A3" w:rsidP="008872A3">
      <w:pPr>
        <w:autoSpaceDN w:val="0"/>
        <w:adjustRightInd w:val="0"/>
        <w:jc w:val="both"/>
        <w:textAlignment w:val="baseline"/>
        <w:rPr>
          <w:rFonts w:ascii="Segoe UI" w:hAnsi="Segoe UI" w:cs="Segoe UI"/>
          <w:lang w:eastAsia="es-CO"/>
        </w:rPr>
      </w:pPr>
      <w:r w:rsidRPr="00881E8C">
        <w:rPr>
          <w:rFonts w:ascii="Segoe UI" w:hAnsi="Segoe UI" w:cs="Segoe UI"/>
          <w:b/>
          <w:bCs/>
          <w:lang w:eastAsia="es-CO"/>
        </w:rPr>
        <w:t xml:space="preserve">PARÁGRAFO </w:t>
      </w:r>
      <w:r w:rsidR="00E87104" w:rsidRPr="00881E8C">
        <w:rPr>
          <w:rFonts w:ascii="Segoe UI" w:hAnsi="Segoe UI" w:cs="Segoe UI"/>
          <w:b/>
          <w:bCs/>
          <w:lang w:eastAsia="es-CO"/>
        </w:rPr>
        <w:t>2</w:t>
      </w:r>
      <w:r w:rsidR="00636EBF" w:rsidRPr="00881E8C">
        <w:rPr>
          <w:rFonts w:ascii="Segoe UI" w:hAnsi="Segoe UI" w:cs="Segoe UI"/>
          <w:b/>
          <w:bCs/>
          <w:lang w:eastAsia="es-CO"/>
        </w:rPr>
        <w:t>.</w:t>
      </w:r>
      <w:r w:rsidRPr="00881E8C">
        <w:rPr>
          <w:rFonts w:ascii="Segoe UI" w:hAnsi="Segoe UI" w:cs="Segoe UI"/>
          <w:lang w:eastAsia="es-CO"/>
        </w:rPr>
        <w:t xml:space="preserve"> Las reglas contenidas en las Leyes Estatutarias 1266 de 2008 y 1581 de 2012 con relación a la protección y tratamiento de datos personales deberán ser interpretadas y aplicadas de manera armónica con el contenido de la presente </w:t>
      </w:r>
      <w:r w:rsidR="00E87104" w:rsidRPr="00881E8C">
        <w:rPr>
          <w:rFonts w:ascii="Segoe UI" w:hAnsi="Segoe UI" w:cs="Segoe UI"/>
          <w:lang w:eastAsia="es-CO"/>
        </w:rPr>
        <w:t>l</w:t>
      </w:r>
      <w:r w:rsidRPr="00881E8C">
        <w:rPr>
          <w:rFonts w:ascii="Segoe UI" w:hAnsi="Segoe UI" w:cs="Segoe UI"/>
          <w:lang w:eastAsia="es-CO"/>
        </w:rPr>
        <w:t xml:space="preserve">ey, teniendo en cuenta el carácter </w:t>
      </w:r>
      <w:r w:rsidR="00E87104" w:rsidRPr="00881E8C">
        <w:rPr>
          <w:rFonts w:ascii="Segoe UI" w:hAnsi="Segoe UI" w:cs="Segoe UI"/>
          <w:lang w:eastAsia="es-CO"/>
        </w:rPr>
        <w:t xml:space="preserve">especial </w:t>
      </w:r>
      <w:r w:rsidRPr="00881E8C">
        <w:rPr>
          <w:rFonts w:ascii="Segoe UI" w:hAnsi="Segoe UI" w:cs="Segoe UI"/>
          <w:lang w:eastAsia="es-CO"/>
        </w:rPr>
        <w:t>de los registros administrativos y de los datos recolectados u obtenidos para fines estadísticos</w:t>
      </w:r>
      <w:r w:rsidR="00E87104" w:rsidRPr="00881E8C">
        <w:rPr>
          <w:rFonts w:ascii="Segoe UI" w:hAnsi="Segoe UI" w:cs="Segoe UI"/>
          <w:lang w:eastAsia="es-CO"/>
        </w:rPr>
        <w:t>.</w:t>
      </w:r>
    </w:p>
    <w:p w14:paraId="14E6FCC0" w14:textId="77777777" w:rsidR="008872A3" w:rsidRPr="00881E8C" w:rsidRDefault="008872A3" w:rsidP="008673E7">
      <w:pPr>
        <w:autoSpaceDN w:val="0"/>
        <w:adjustRightInd w:val="0"/>
        <w:jc w:val="both"/>
        <w:textAlignment w:val="baseline"/>
        <w:rPr>
          <w:rFonts w:ascii="Segoe UI" w:hAnsi="Segoe UI" w:cs="Segoe UI"/>
          <w:b/>
          <w:bCs/>
          <w:lang w:eastAsia="es-CO"/>
        </w:rPr>
      </w:pPr>
    </w:p>
    <w:p w14:paraId="375C040F" w14:textId="1C41F16A" w:rsidR="001B4D12" w:rsidRPr="001D37AA" w:rsidRDefault="00197E31" w:rsidP="008673E7">
      <w:pPr>
        <w:autoSpaceDN w:val="0"/>
        <w:adjustRightInd w:val="0"/>
        <w:jc w:val="both"/>
        <w:textAlignment w:val="baseline"/>
        <w:rPr>
          <w:rFonts w:ascii="Segoe UI" w:hAnsi="Segoe UI" w:cs="Segoe UI"/>
          <w:lang w:eastAsia="es-CO"/>
        </w:rPr>
      </w:pPr>
      <w:r w:rsidRPr="001D37AA">
        <w:rPr>
          <w:rFonts w:ascii="Segoe UI" w:hAnsi="Segoe UI" w:cs="Segoe UI"/>
          <w:b/>
          <w:bCs/>
          <w:lang w:eastAsia="es-CO"/>
        </w:rPr>
        <w:t xml:space="preserve">ARTÍCULO 2. </w:t>
      </w:r>
      <w:r w:rsidRPr="00410F8B">
        <w:rPr>
          <w:rFonts w:ascii="Segoe UI" w:hAnsi="Segoe UI" w:cs="Segoe UI"/>
          <w:b/>
          <w:bCs/>
          <w:i/>
          <w:iCs/>
          <w:lang w:eastAsia="es-CO"/>
        </w:rPr>
        <w:t>SUJETOS INTERVINIENTES EN RELACIÓN CON LA LEY</w:t>
      </w:r>
      <w:r w:rsidRPr="001D37AA">
        <w:rPr>
          <w:rFonts w:ascii="Segoe UI" w:hAnsi="Segoe UI" w:cs="Segoe UI"/>
          <w:b/>
          <w:bCs/>
          <w:lang w:eastAsia="es-CO"/>
        </w:rPr>
        <w:t xml:space="preserve">. </w:t>
      </w:r>
      <w:r w:rsidR="001B4D12" w:rsidRPr="001D37AA">
        <w:rPr>
          <w:rFonts w:ascii="Segoe UI" w:hAnsi="Segoe UI" w:cs="Segoe UI"/>
          <w:lang w:eastAsia="es-CO"/>
        </w:rPr>
        <w:t>Las disposiciones</w:t>
      </w:r>
      <w:r w:rsidR="001B4D12" w:rsidRPr="001D37AA">
        <w:rPr>
          <w:rFonts w:ascii="Segoe UI" w:hAnsi="Segoe UI" w:cs="Segoe UI"/>
          <w:b/>
          <w:bCs/>
          <w:lang w:eastAsia="es-CO"/>
        </w:rPr>
        <w:t xml:space="preserve"> </w:t>
      </w:r>
      <w:r w:rsidR="001B4D12" w:rsidRPr="001D37AA">
        <w:rPr>
          <w:rFonts w:ascii="Segoe UI" w:hAnsi="Segoe UI" w:cs="Segoe UI"/>
          <w:lang w:eastAsia="es-CO"/>
        </w:rPr>
        <w:t>contenidas en la presente ley serán aplicables</w:t>
      </w:r>
      <w:r w:rsidR="001B4D12" w:rsidRPr="001D37AA">
        <w:rPr>
          <w:rFonts w:ascii="Segoe UI" w:hAnsi="Segoe UI" w:cs="Segoe UI"/>
          <w:b/>
          <w:bCs/>
          <w:lang w:eastAsia="es-CO"/>
        </w:rPr>
        <w:t xml:space="preserve"> </w:t>
      </w:r>
      <w:r w:rsidR="001B4D12" w:rsidRPr="001D37AA">
        <w:rPr>
          <w:rFonts w:ascii="Segoe UI" w:hAnsi="Segoe UI" w:cs="Segoe UI"/>
          <w:lang w:eastAsia="es-CO"/>
        </w:rPr>
        <w:t>a l</w:t>
      </w:r>
      <w:r w:rsidR="00CC2E39" w:rsidRPr="001D37AA">
        <w:rPr>
          <w:rFonts w:ascii="Segoe UI" w:hAnsi="Segoe UI" w:cs="Segoe UI"/>
          <w:lang w:eastAsia="es-CO"/>
        </w:rPr>
        <w:t>o</w:t>
      </w:r>
      <w:r w:rsidR="001B4D12" w:rsidRPr="001D37AA">
        <w:rPr>
          <w:rFonts w:ascii="Segoe UI" w:hAnsi="Segoe UI" w:cs="Segoe UI"/>
          <w:lang w:eastAsia="es-CO"/>
        </w:rPr>
        <w:t xml:space="preserve">s siguientes </w:t>
      </w:r>
      <w:r w:rsidR="00CC2E39" w:rsidRPr="001D37AA">
        <w:rPr>
          <w:rFonts w:ascii="Segoe UI" w:hAnsi="Segoe UI" w:cs="Segoe UI"/>
          <w:lang w:eastAsia="es-CO"/>
        </w:rPr>
        <w:t>sujetos:</w:t>
      </w:r>
    </w:p>
    <w:p w14:paraId="00A07712" w14:textId="77777777" w:rsidR="005831EE" w:rsidRPr="001D37AA" w:rsidRDefault="005831EE" w:rsidP="008673E7">
      <w:pPr>
        <w:autoSpaceDN w:val="0"/>
        <w:adjustRightInd w:val="0"/>
        <w:jc w:val="both"/>
        <w:textAlignment w:val="baseline"/>
        <w:rPr>
          <w:rFonts w:ascii="Segoe UI" w:hAnsi="Segoe UI" w:cs="Segoe UI"/>
          <w:lang w:eastAsia="es-CO"/>
        </w:rPr>
      </w:pPr>
    </w:p>
    <w:p w14:paraId="76925805" w14:textId="5E20752E" w:rsidR="00CD4B32" w:rsidRPr="001D37AA" w:rsidRDefault="00D86937" w:rsidP="008673E7">
      <w:pPr>
        <w:pStyle w:val="Prrafodelista"/>
        <w:numPr>
          <w:ilvl w:val="0"/>
          <w:numId w:val="36"/>
        </w:numPr>
        <w:autoSpaceDN w:val="0"/>
        <w:adjustRightInd w:val="0"/>
        <w:spacing w:after="0" w:line="240" w:lineRule="auto"/>
        <w:ind w:left="426" w:hanging="426"/>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Los </w:t>
      </w:r>
      <w:r w:rsidR="001D3A16" w:rsidRPr="001D37AA">
        <w:rPr>
          <w:rFonts w:ascii="Segoe UI" w:eastAsia="Times New Roman" w:hAnsi="Segoe UI" w:cs="Segoe UI"/>
          <w:sz w:val="24"/>
          <w:szCs w:val="24"/>
          <w:lang w:eastAsia="es-CO"/>
        </w:rPr>
        <w:t xml:space="preserve">integrantes </w:t>
      </w:r>
      <w:r w:rsidRPr="001D37AA">
        <w:rPr>
          <w:rFonts w:ascii="Segoe UI" w:eastAsia="Times New Roman" w:hAnsi="Segoe UI" w:cs="Segoe UI"/>
          <w:sz w:val="24"/>
          <w:szCs w:val="24"/>
          <w:lang w:eastAsia="es-CO"/>
        </w:rPr>
        <w:t xml:space="preserve">del </w:t>
      </w:r>
      <w:r w:rsidR="00CD4B32" w:rsidRPr="001D37AA">
        <w:rPr>
          <w:rFonts w:ascii="Segoe UI" w:eastAsia="Times New Roman" w:hAnsi="Segoe UI" w:cs="Segoe UI"/>
          <w:sz w:val="24"/>
          <w:szCs w:val="24"/>
          <w:lang w:eastAsia="es-CO"/>
        </w:rPr>
        <w:t xml:space="preserve">Sistema Estadístico Nacional – SEN, de acuerdo con lo dispuesto en la presente </w:t>
      </w:r>
      <w:r w:rsidR="0035247B">
        <w:rPr>
          <w:rFonts w:ascii="Segoe UI" w:eastAsia="Times New Roman" w:hAnsi="Segoe UI" w:cs="Segoe UI"/>
          <w:sz w:val="24"/>
          <w:szCs w:val="24"/>
          <w:lang w:eastAsia="es-CO"/>
        </w:rPr>
        <w:t>l</w:t>
      </w:r>
      <w:r w:rsidR="00CD4B32" w:rsidRPr="001D37AA">
        <w:rPr>
          <w:rFonts w:ascii="Segoe UI" w:eastAsia="Times New Roman" w:hAnsi="Segoe UI" w:cs="Segoe UI"/>
          <w:sz w:val="24"/>
          <w:szCs w:val="24"/>
          <w:lang w:eastAsia="es-CO"/>
        </w:rPr>
        <w:t>ey y en</w:t>
      </w:r>
      <w:r w:rsidR="00277393" w:rsidRPr="001D37AA">
        <w:rPr>
          <w:rFonts w:ascii="Segoe UI" w:eastAsia="Times New Roman" w:hAnsi="Segoe UI" w:cs="Segoe UI"/>
          <w:sz w:val="24"/>
          <w:szCs w:val="24"/>
          <w:lang w:eastAsia="es-CO"/>
        </w:rPr>
        <w:t xml:space="preserve"> la reglamentación que desarrolle el Gobierno Nacional</w:t>
      </w:r>
      <w:r w:rsidR="00CD4B32" w:rsidRPr="001D37AA">
        <w:rPr>
          <w:rFonts w:ascii="Segoe UI" w:eastAsia="Times New Roman" w:hAnsi="Segoe UI" w:cs="Segoe UI"/>
          <w:sz w:val="24"/>
          <w:szCs w:val="24"/>
          <w:lang w:eastAsia="es-CO"/>
        </w:rPr>
        <w:t>, comprende</w:t>
      </w:r>
      <w:r w:rsidR="0035247B">
        <w:rPr>
          <w:rFonts w:ascii="Segoe UI" w:eastAsia="Times New Roman" w:hAnsi="Segoe UI" w:cs="Segoe UI"/>
          <w:sz w:val="24"/>
          <w:szCs w:val="24"/>
          <w:lang w:eastAsia="es-CO"/>
        </w:rPr>
        <w:t xml:space="preserve"> a</w:t>
      </w:r>
      <w:r w:rsidR="00CC2E39" w:rsidRPr="001D37AA">
        <w:rPr>
          <w:rFonts w:ascii="Segoe UI" w:eastAsia="Times New Roman" w:hAnsi="Segoe UI" w:cs="Segoe UI"/>
          <w:sz w:val="24"/>
          <w:szCs w:val="24"/>
          <w:lang w:eastAsia="es-CO"/>
        </w:rPr>
        <w:t>:</w:t>
      </w:r>
    </w:p>
    <w:p w14:paraId="0DF6E1F3" w14:textId="77777777" w:rsidR="0095465D" w:rsidRPr="001D37AA" w:rsidRDefault="0095465D" w:rsidP="008673E7">
      <w:pPr>
        <w:pStyle w:val="Prrafodelista"/>
        <w:autoSpaceDN w:val="0"/>
        <w:adjustRightInd w:val="0"/>
        <w:spacing w:after="0" w:line="240" w:lineRule="auto"/>
        <w:ind w:left="426"/>
        <w:jc w:val="both"/>
        <w:textAlignment w:val="baseline"/>
        <w:rPr>
          <w:rFonts w:ascii="Segoe UI" w:eastAsia="Times New Roman" w:hAnsi="Segoe UI" w:cs="Segoe UI"/>
          <w:sz w:val="24"/>
          <w:szCs w:val="24"/>
          <w:lang w:eastAsia="es-CO"/>
        </w:rPr>
      </w:pPr>
    </w:p>
    <w:p w14:paraId="375A329F" w14:textId="77777777" w:rsidR="001735AF" w:rsidRDefault="001735AF" w:rsidP="001735AF">
      <w:pPr>
        <w:pStyle w:val="Prrafodelista"/>
        <w:numPr>
          <w:ilvl w:val="0"/>
          <w:numId w:val="12"/>
        </w:numPr>
        <w:autoSpaceDN w:val="0"/>
        <w:adjustRightInd w:val="0"/>
        <w:spacing w:after="0" w:line="240" w:lineRule="auto"/>
        <w:jc w:val="both"/>
        <w:textAlignment w:val="baseline"/>
        <w:rPr>
          <w:rFonts w:ascii="Segoe UI" w:eastAsia="Times New Roman" w:hAnsi="Segoe UI" w:cs="Segoe UI"/>
          <w:sz w:val="24"/>
          <w:szCs w:val="24"/>
          <w:lang w:eastAsia="es-CO"/>
        </w:rPr>
      </w:pPr>
      <w:r>
        <w:rPr>
          <w:rFonts w:ascii="Segoe UI" w:eastAsia="Times New Roman" w:hAnsi="Segoe UI" w:cs="Segoe UI"/>
          <w:sz w:val="24"/>
          <w:szCs w:val="24"/>
          <w:lang w:eastAsia="es-CO"/>
        </w:rPr>
        <w:t>El Departamento Administrativo Nacional de Estadística – DANE, como entidad rectora del SEN y autoridad nacional de regulación estadística.</w:t>
      </w:r>
    </w:p>
    <w:p w14:paraId="1A54C865" w14:textId="77777777" w:rsidR="001735AF" w:rsidRDefault="001735AF" w:rsidP="001735AF">
      <w:pPr>
        <w:pStyle w:val="Prrafodelista"/>
        <w:numPr>
          <w:ilvl w:val="0"/>
          <w:numId w:val="12"/>
        </w:numPr>
        <w:autoSpaceDN w:val="0"/>
        <w:adjustRightInd w:val="0"/>
        <w:spacing w:after="0" w:line="240" w:lineRule="auto"/>
        <w:jc w:val="both"/>
        <w:textAlignment w:val="baseline"/>
        <w:rPr>
          <w:rFonts w:ascii="Segoe UI" w:eastAsia="Times New Roman" w:hAnsi="Segoe UI" w:cs="Segoe UI"/>
          <w:sz w:val="24"/>
          <w:szCs w:val="24"/>
          <w:lang w:eastAsia="es-CO"/>
        </w:rPr>
      </w:pPr>
      <w:r>
        <w:rPr>
          <w:rFonts w:ascii="Segoe UI" w:eastAsia="Times New Roman" w:hAnsi="Segoe UI" w:cs="Segoe UI"/>
          <w:sz w:val="24"/>
          <w:szCs w:val="24"/>
          <w:lang w:eastAsia="es-CO"/>
        </w:rPr>
        <w:t>Las Ramas del Poder Público, en todos los niveles de la estructura estatal, central o descentralizada por servicios o territorialmente; del orden nacional, departamental, municipal y distrital.</w:t>
      </w:r>
    </w:p>
    <w:p w14:paraId="41987ADF" w14:textId="77777777" w:rsidR="001735AF" w:rsidRDefault="001735AF" w:rsidP="001735AF">
      <w:pPr>
        <w:pStyle w:val="Prrafodelista"/>
        <w:numPr>
          <w:ilvl w:val="0"/>
          <w:numId w:val="12"/>
        </w:numPr>
        <w:autoSpaceDN w:val="0"/>
        <w:adjustRightInd w:val="0"/>
        <w:spacing w:after="0" w:line="240" w:lineRule="auto"/>
        <w:jc w:val="both"/>
        <w:textAlignment w:val="baseline"/>
        <w:rPr>
          <w:rFonts w:ascii="Segoe UI" w:eastAsia="Times New Roman" w:hAnsi="Segoe UI" w:cs="Segoe UI"/>
          <w:sz w:val="24"/>
          <w:szCs w:val="24"/>
          <w:lang w:eastAsia="es-CO"/>
        </w:rPr>
      </w:pPr>
      <w:r>
        <w:rPr>
          <w:rFonts w:ascii="Segoe UI" w:eastAsia="Times New Roman" w:hAnsi="Segoe UI" w:cs="Segoe UI"/>
          <w:sz w:val="24"/>
          <w:szCs w:val="24"/>
          <w:lang w:eastAsia="es-CO"/>
        </w:rPr>
        <w:t>Los órganos, organismos o entidades estatales independientes o autónomos de control.</w:t>
      </w:r>
    </w:p>
    <w:p w14:paraId="11AE8EFD" w14:textId="77777777" w:rsidR="001735AF" w:rsidRDefault="001735AF" w:rsidP="001735AF">
      <w:pPr>
        <w:pStyle w:val="Prrafodelista"/>
        <w:numPr>
          <w:ilvl w:val="0"/>
          <w:numId w:val="12"/>
        </w:numPr>
        <w:autoSpaceDN w:val="0"/>
        <w:adjustRightInd w:val="0"/>
        <w:spacing w:after="0" w:line="240" w:lineRule="auto"/>
        <w:jc w:val="both"/>
        <w:textAlignment w:val="baseline"/>
        <w:rPr>
          <w:rFonts w:ascii="Segoe UI" w:eastAsia="Times New Roman" w:hAnsi="Segoe UI" w:cs="Segoe UI"/>
          <w:sz w:val="24"/>
          <w:szCs w:val="24"/>
          <w:lang w:eastAsia="es-CO"/>
        </w:rPr>
      </w:pPr>
      <w:r>
        <w:rPr>
          <w:rFonts w:ascii="Segoe UI" w:eastAsia="Times New Roman" w:hAnsi="Segoe UI" w:cs="Segoe UI"/>
          <w:sz w:val="24"/>
          <w:szCs w:val="24"/>
          <w:lang w:eastAsia="es-CO"/>
        </w:rPr>
        <w:t>Las personas jurídicas, públicas o privadas, que presten servicios públicos.</w:t>
      </w:r>
    </w:p>
    <w:p w14:paraId="70B02872" w14:textId="77777777" w:rsidR="001735AF" w:rsidRDefault="001735AF" w:rsidP="001735AF">
      <w:pPr>
        <w:pStyle w:val="Prrafodelista"/>
        <w:numPr>
          <w:ilvl w:val="0"/>
          <w:numId w:val="12"/>
        </w:numPr>
        <w:autoSpaceDN w:val="0"/>
        <w:adjustRightInd w:val="0"/>
        <w:spacing w:after="0" w:line="240" w:lineRule="auto"/>
        <w:jc w:val="both"/>
        <w:textAlignment w:val="baseline"/>
        <w:rPr>
          <w:rFonts w:ascii="Segoe UI" w:eastAsia="Times New Roman" w:hAnsi="Segoe UI" w:cs="Segoe UI"/>
          <w:sz w:val="24"/>
          <w:szCs w:val="24"/>
          <w:lang w:eastAsia="es-CO"/>
        </w:rPr>
      </w:pPr>
      <w:r>
        <w:rPr>
          <w:rFonts w:ascii="Segoe UI" w:eastAsia="Times New Roman" w:hAnsi="Segoe UI" w:cs="Segoe UI"/>
          <w:sz w:val="24"/>
          <w:szCs w:val="24"/>
          <w:lang w:eastAsia="es-CO"/>
        </w:rPr>
        <w:t>Cualquier persona jurídica o dependencia de persona jurídica que desempeñe función pública o de autoridad pública.</w:t>
      </w:r>
    </w:p>
    <w:p w14:paraId="310C8185" w14:textId="77777777" w:rsidR="001735AF" w:rsidRDefault="001735AF" w:rsidP="001735AF">
      <w:pPr>
        <w:pStyle w:val="Prrafodelista"/>
        <w:numPr>
          <w:ilvl w:val="0"/>
          <w:numId w:val="12"/>
        </w:numPr>
        <w:autoSpaceDN w:val="0"/>
        <w:adjustRightInd w:val="0"/>
        <w:spacing w:after="0" w:line="240" w:lineRule="auto"/>
        <w:jc w:val="both"/>
        <w:textAlignment w:val="baseline"/>
        <w:rPr>
          <w:rFonts w:ascii="Segoe UI" w:eastAsia="Times New Roman" w:hAnsi="Segoe UI" w:cs="Segoe UI"/>
          <w:sz w:val="24"/>
          <w:szCs w:val="24"/>
          <w:lang w:eastAsia="es-CO"/>
        </w:rPr>
      </w:pPr>
      <w:r>
        <w:rPr>
          <w:rFonts w:ascii="Segoe UI" w:eastAsia="Times New Roman" w:hAnsi="Segoe UI" w:cs="Segoe UI"/>
          <w:sz w:val="24"/>
          <w:szCs w:val="24"/>
          <w:lang w:eastAsia="es-CO"/>
        </w:rPr>
        <w:t xml:space="preserve">Personas jurídicas que posean, produzcan o administren registros administrativos en el desarrollo de su objeto social, que sean insumos necesarios para la producción de estadísticas oficiales. </w:t>
      </w:r>
    </w:p>
    <w:p w14:paraId="47D19891" w14:textId="77777777" w:rsidR="001735AF" w:rsidRDefault="001735AF" w:rsidP="001735AF">
      <w:pPr>
        <w:pStyle w:val="Prrafodelista"/>
        <w:numPr>
          <w:ilvl w:val="0"/>
          <w:numId w:val="12"/>
        </w:numPr>
        <w:autoSpaceDN w:val="0"/>
        <w:adjustRightInd w:val="0"/>
        <w:spacing w:after="0" w:line="240" w:lineRule="auto"/>
        <w:jc w:val="both"/>
        <w:textAlignment w:val="baseline"/>
        <w:rPr>
          <w:rFonts w:ascii="Segoe UI" w:eastAsia="Times New Roman" w:hAnsi="Segoe UI" w:cs="Segoe UI"/>
          <w:sz w:val="24"/>
          <w:szCs w:val="24"/>
          <w:lang w:eastAsia="es-CO"/>
        </w:rPr>
      </w:pPr>
      <w:r>
        <w:rPr>
          <w:rFonts w:ascii="Segoe UI" w:eastAsia="Times New Roman" w:hAnsi="Segoe UI" w:cs="Segoe UI"/>
          <w:sz w:val="24"/>
          <w:szCs w:val="24"/>
          <w:lang w:eastAsia="es-CO"/>
        </w:rPr>
        <w:t>Quienes producen estadísticas oficiales, en el marco del Sistema Estadístico Nacional – SEN.</w:t>
      </w:r>
    </w:p>
    <w:p w14:paraId="230043A7" w14:textId="71163F28" w:rsidR="001735AF" w:rsidRDefault="001735AF" w:rsidP="001735AF">
      <w:pPr>
        <w:pStyle w:val="Prrafodelista"/>
        <w:numPr>
          <w:ilvl w:val="0"/>
          <w:numId w:val="12"/>
        </w:numPr>
        <w:autoSpaceDN w:val="0"/>
        <w:adjustRightInd w:val="0"/>
        <w:spacing w:after="0" w:line="240" w:lineRule="auto"/>
        <w:jc w:val="both"/>
        <w:textAlignment w:val="baseline"/>
        <w:rPr>
          <w:rFonts w:ascii="Segoe UI" w:eastAsia="Times New Roman" w:hAnsi="Segoe UI" w:cs="Segoe UI"/>
          <w:sz w:val="24"/>
          <w:szCs w:val="24"/>
          <w:lang w:eastAsia="es-CO"/>
        </w:rPr>
      </w:pPr>
      <w:r>
        <w:rPr>
          <w:rFonts w:ascii="Segoe UI" w:eastAsia="Times New Roman" w:hAnsi="Segoe UI" w:cs="Segoe UI"/>
          <w:sz w:val="24"/>
          <w:szCs w:val="24"/>
          <w:lang w:eastAsia="es-CO"/>
        </w:rPr>
        <w:t xml:space="preserve">El </w:t>
      </w:r>
      <w:r>
        <w:rPr>
          <w:rFonts w:ascii="Segoe UI" w:eastAsia="Times New Roman" w:hAnsi="Segoe UI" w:cs="Segoe UI"/>
          <w:iCs/>
          <w:sz w:val="24"/>
          <w:szCs w:val="24"/>
          <w:lang w:eastAsia="es-CO"/>
        </w:rPr>
        <w:t xml:space="preserve">Consejo Asesor </w:t>
      </w:r>
      <w:r w:rsidR="007676B2">
        <w:rPr>
          <w:rFonts w:ascii="Segoe UI" w:eastAsia="Times New Roman" w:hAnsi="Segoe UI" w:cs="Segoe UI"/>
          <w:iCs/>
          <w:sz w:val="24"/>
          <w:szCs w:val="24"/>
          <w:lang w:eastAsia="es-CO"/>
        </w:rPr>
        <w:t xml:space="preserve">Técnico </w:t>
      </w:r>
      <w:r>
        <w:rPr>
          <w:rFonts w:ascii="Segoe UI" w:eastAsia="Times New Roman" w:hAnsi="Segoe UI" w:cs="Segoe UI"/>
          <w:iCs/>
          <w:sz w:val="24"/>
          <w:szCs w:val="24"/>
          <w:lang w:eastAsia="es-CO"/>
        </w:rPr>
        <w:t>del Sistema Estadístico Nacional – CASEN</w:t>
      </w:r>
      <w:r>
        <w:rPr>
          <w:rFonts w:ascii="Segoe UI" w:eastAsia="Times New Roman" w:hAnsi="Segoe UI" w:cs="Segoe UI"/>
          <w:sz w:val="24"/>
          <w:szCs w:val="24"/>
          <w:lang w:eastAsia="es-CO"/>
        </w:rPr>
        <w:t>.</w:t>
      </w:r>
    </w:p>
    <w:p w14:paraId="7B08BAD7" w14:textId="36DE95C9" w:rsidR="00837ED8" w:rsidRPr="001D37AA" w:rsidRDefault="00837ED8" w:rsidP="00480FA4">
      <w:pPr>
        <w:pStyle w:val="Prrafodelista"/>
        <w:autoSpaceDN w:val="0"/>
        <w:adjustRightInd w:val="0"/>
        <w:spacing w:after="0" w:line="240" w:lineRule="auto"/>
        <w:ind w:left="851"/>
        <w:jc w:val="both"/>
        <w:textAlignment w:val="baseline"/>
        <w:rPr>
          <w:rFonts w:ascii="Segoe UI" w:eastAsia="Times New Roman" w:hAnsi="Segoe UI" w:cs="Segoe UI"/>
          <w:sz w:val="24"/>
          <w:szCs w:val="24"/>
          <w:lang w:eastAsia="es-CO"/>
        </w:rPr>
      </w:pPr>
      <w:bookmarkStart w:id="0" w:name="_Hlk77264322"/>
    </w:p>
    <w:bookmarkEnd w:id="0"/>
    <w:p w14:paraId="51EA4DFC" w14:textId="77777777" w:rsidR="00EC6D62" w:rsidRPr="001D37AA" w:rsidRDefault="00EC6D62" w:rsidP="008673E7">
      <w:pPr>
        <w:pStyle w:val="Prrafodelista"/>
        <w:autoSpaceDN w:val="0"/>
        <w:adjustRightInd w:val="0"/>
        <w:spacing w:after="0" w:line="240" w:lineRule="auto"/>
        <w:ind w:left="851"/>
        <w:jc w:val="both"/>
        <w:textAlignment w:val="baseline"/>
        <w:rPr>
          <w:rFonts w:ascii="Segoe UI" w:eastAsia="Times New Roman" w:hAnsi="Segoe UI" w:cs="Segoe UI"/>
          <w:sz w:val="24"/>
          <w:szCs w:val="24"/>
          <w:lang w:eastAsia="es-CO"/>
        </w:rPr>
      </w:pPr>
    </w:p>
    <w:p w14:paraId="1B177915" w14:textId="23205102" w:rsidR="005831EE" w:rsidRPr="001D37AA" w:rsidRDefault="00277393" w:rsidP="008673E7">
      <w:pPr>
        <w:pStyle w:val="Prrafodelista"/>
        <w:numPr>
          <w:ilvl w:val="0"/>
          <w:numId w:val="36"/>
        </w:numPr>
        <w:spacing w:line="240" w:lineRule="auto"/>
        <w:ind w:left="426"/>
        <w:jc w:val="both"/>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Las fuentes productoras</w:t>
      </w:r>
      <w:r w:rsidR="000561D7" w:rsidRPr="001D37AA">
        <w:rPr>
          <w:rFonts w:ascii="Segoe UI" w:eastAsia="Times New Roman" w:hAnsi="Segoe UI" w:cs="Segoe UI"/>
          <w:sz w:val="24"/>
          <w:szCs w:val="24"/>
          <w:lang w:eastAsia="es-CO"/>
        </w:rPr>
        <w:t xml:space="preserve"> </w:t>
      </w:r>
      <w:r w:rsidR="00837ED8" w:rsidRPr="001D37AA">
        <w:rPr>
          <w:rFonts w:ascii="Segoe UI" w:eastAsia="Times New Roman" w:hAnsi="Segoe UI" w:cs="Segoe UI"/>
          <w:sz w:val="24"/>
          <w:szCs w:val="24"/>
          <w:lang w:eastAsia="es-CO"/>
        </w:rPr>
        <w:t xml:space="preserve">de datos para la producción de información estadística, entre </w:t>
      </w:r>
      <w:r w:rsidR="006F093D">
        <w:rPr>
          <w:rFonts w:ascii="Segoe UI" w:eastAsia="Times New Roman" w:hAnsi="Segoe UI" w:cs="Segoe UI"/>
          <w:sz w:val="24"/>
          <w:szCs w:val="24"/>
          <w:lang w:eastAsia="es-CO"/>
        </w:rPr>
        <w:t>otras</w:t>
      </w:r>
      <w:r w:rsidR="00837ED8" w:rsidRPr="001D37AA">
        <w:rPr>
          <w:rFonts w:ascii="Segoe UI" w:eastAsia="Times New Roman" w:hAnsi="Segoe UI" w:cs="Segoe UI"/>
          <w:sz w:val="24"/>
          <w:szCs w:val="24"/>
          <w:lang w:eastAsia="es-CO"/>
        </w:rPr>
        <w:t xml:space="preserve">, las personas naturales o jurídicas, públicas o privadas que </w:t>
      </w:r>
      <w:r w:rsidR="00F07C04">
        <w:rPr>
          <w:rFonts w:ascii="Segoe UI" w:eastAsia="Times New Roman" w:hAnsi="Segoe UI" w:cs="Segoe UI"/>
          <w:sz w:val="24"/>
          <w:szCs w:val="24"/>
          <w:lang w:eastAsia="es-CO"/>
        </w:rPr>
        <w:t>por</w:t>
      </w:r>
      <w:r w:rsidR="00837ED8" w:rsidRPr="001D37AA">
        <w:rPr>
          <w:rFonts w:ascii="Segoe UI" w:eastAsia="Times New Roman" w:hAnsi="Segoe UI" w:cs="Segoe UI"/>
          <w:sz w:val="24"/>
          <w:szCs w:val="24"/>
          <w:lang w:eastAsia="es-CO"/>
        </w:rPr>
        <w:t xml:space="preserve"> sus funciones, en desarrollo de su objeto social o por disposición legal, reglamentaria o regulatoria, deban suministrar datos o registros</w:t>
      </w:r>
      <w:r w:rsidR="00CC2E39" w:rsidRPr="001D37AA">
        <w:rPr>
          <w:rFonts w:ascii="Segoe UI" w:eastAsia="Times New Roman" w:hAnsi="Segoe UI" w:cs="Segoe UI"/>
          <w:sz w:val="24"/>
          <w:szCs w:val="24"/>
          <w:lang w:eastAsia="es-CO"/>
        </w:rPr>
        <w:t xml:space="preserve"> administrativos</w:t>
      </w:r>
      <w:r w:rsidR="00837ED8" w:rsidRPr="001D37AA">
        <w:rPr>
          <w:rFonts w:ascii="Segoe UI" w:eastAsia="Times New Roman" w:hAnsi="Segoe UI" w:cs="Segoe UI"/>
          <w:sz w:val="24"/>
          <w:szCs w:val="24"/>
          <w:lang w:eastAsia="es-CO"/>
        </w:rPr>
        <w:t xml:space="preserve"> al Departamento Administrativo Nacional de Estadística – DANE para la producción de información estadística u oficial</w:t>
      </w:r>
      <w:r w:rsidR="00CC2E39" w:rsidRPr="001D37AA">
        <w:rPr>
          <w:rFonts w:ascii="Segoe UI" w:eastAsia="Times New Roman" w:hAnsi="Segoe UI" w:cs="Segoe UI"/>
          <w:sz w:val="24"/>
          <w:szCs w:val="24"/>
          <w:lang w:eastAsia="es-CO"/>
        </w:rPr>
        <w:t>.</w:t>
      </w:r>
    </w:p>
    <w:p w14:paraId="1F5FF875" w14:textId="77777777" w:rsidR="005831EE" w:rsidRPr="001D37AA" w:rsidRDefault="005831EE" w:rsidP="008673E7">
      <w:pPr>
        <w:pStyle w:val="Prrafodelista"/>
        <w:autoSpaceDN w:val="0"/>
        <w:adjustRightInd w:val="0"/>
        <w:spacing w:after="0" w:line="240" w:lineRule="auto"/>
        <w:ind w:left="851"/>
        <w:jc w:val="both"/>
        <w:textAlignment w:val="baseline"/>
        <w:rPr>
          <w:rFonts w:ascii="Segoe UI" w:eastAsia="Times New Roman" w:hAnsi="Segoe UI" w:cs="Segoe UI"/>
          <w:sz w:val="24"/>
          <w:szCs w:val="24"/>
          <w:lang w:eastAsia="es-CO"/>
        </w:rPr>
      </w:pPr>
    </w:p>
    <w:p w14:paraId="6E63065E" w14:textId="2A90AB72" w:rsidR="000561D7" w:rsidRPr="001D37AA" w:rsidRDefault="000F679D" w:rsidP="008673E7">
      <w:pPr>
        <w:pStyle w:val="Prrafodelista"/>
        <w:numPr>
          <w:ilvl w:val="0"/>
          <w:numId w:val="36"/>
        </w:numPr>
        <w:autoSpaceDN w:val="0"/>
        <w:adjustRightInd w:val="0"/>
        <w:spacing w:after="0" w:line="240" w:lineRule="auto"/>
        <w:ind w:left="426"/>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Quienes usan</w:t>
      </w:r>
      <w:r w:rsidR="000561D7" w:rsidRPr="001D37AA">
        <w:rPr>
          <w:rFonts w:ascii="Segoe UI" w:eastAsia="Times New Roman" w:hAnsi="Segoe UI" w:cs="Segoe UI"/>
          <w:sz w:val="24"/>
          <w:szCs w:val="24"/>
          <w:lang w:eastAsia="es-CO"/>
        </w:rPr>
        <w:t xml:space="preserve"> las estadísticas oficiales</w:t>
      </w:r>
      <w:r w:rsidR="00CC2E39" w:rsidRPr="001D37AA">
        <w:rPr>
          <w:rFonts w:ascii="Segoe UI" w:eastAsia="Times New Roman" w:hAnsi="Segoe UI" w:cs="Segoe UI"/>
          <w:sz w:val="24"/>
          <w:szCs w:val="24"/>
          <w:lang w:eastAsia="es-CO"/>
        </w:rPr>
        <w:t xml:space="preserve">, los cuales </w:t>
      </w:r>
      <w:r w:rsidR="005831EE" w:rsidRPr="001D37AA">
        <w:rPr>
          <w:rFonts w:ascii="Segoe UI" w:eastAsia="Times New Roman" w:hAnsi="Segoe UI" w:cs="Segoe UI"/>
          <w:sz w:val="24"/>
          <w:szCs w:val="24"/>
          <w:lang w:eastAsia="es-CO"/>
        </w:rPr>
        <w:t xml:space="preserve">comprenden </w:t>
      </w:r>
      <w:r w:rsidR="003F624D" w:rsidRPr="001D37AA">
        <w:rPr>
          <w:rFonts w:ascii="Segoe UI" w:eastAsia="Times New Roman" w:hAnsi="Segoe UI" w:cs="Segoe UI"/>
          <w:sz w:val="24"/>
          <w:szCs w:val="24"/>
          <w:lang w:eastAsia="es-CO"/>
        </w:rPr>
        <w:t xml:space="preserve">la ciudadanía </w:t>
      </w:r>
      <w:r w:rsidR="005831EE" w:rsidRPr="001D37AA">
        <w:rPr>
          <w:rFonts w:ascii="Segoe UI" w:eastAsia="Times New Roman" w:hAnsi="Segoe UI" w:cs="Segoe UI"/>
          <w:sz w:val="24"/>
          <w:szCs w:val="24"/>
          <w:lang w:eastAsia="es-CO"/>
        </w:rPr>
        <w:t xml:space="preserve">en general, los medios de comunicación, </w:t>
      </w:r>
      <w:r w:rsidR="00CC2E39" w:rsidRPr="001D37AA">
        <w:rPr>
          <w:rFonts w:ascii="Segoe UI" w:eastAsia="Times New Roman" w:hAnsi="Segoe UI" w:cs="Segoe UI"/>
          <w:sz w:val="24"/>
          <w:szCs w:val="24"/>
          <w:lang w:eastAsia="es-CO"/>
        </w:rPr>
        <w:t xml:space="preserve">los </w:t>
      </w:r>
      <w:r w:rsidR="005831EE" w:rsidRPr="001D37AA">
        <w:rPr>
          <w:rFonts w:ascii="Segoe UI" w:eastAsia="Times New Roman" w:hAnsi="Segoe UI" w:cs="Segoe UI"/>
          <w:sz w:val="24"/>
          <w:szCs w:val="24"/>
          <w:lang w:eastAsia="es-CO"/>
        </w:rPr>
        <w:t xml:space="preserve">investigadores y estudiantes, </w:t>
      </w:r>
      <w:r w:rsidR="00CC2E39" w:rsidRPr="001D37AA">
        <w:rPr>
          <w:rFonts w:ascii="Segoe UI" w:eastAsia="Times New Roman" w:hAnsi="Segoe UI" w:cs="Segoe UI"/>
          <w:sz w:val="24"/>
          <w:szCs w:val="24"/>
          <w:lang w:eastAsia="es-CO"/>
        </w:rPr>
        <w:t xml:space="preserve">las </w:t>
      </w:r>
      <w:r w:rsidR="005831EE" w:rsidRPr="001D37AA">
        <w:rPr>
          <w:rFonts w:ascii="Segoe UI" w:eastAsia="Times New Roman" w:hAnsi="Segoe UI" w:cs="Segoe UI"/>
          <w:sz w:val="24"/>
          <w:szCs w:val="24"/>
          <w:lang w:eastAsia="es-CO"/>
        </w:rPr>
        <w:t xml:space="preserve">empresas, </w:t>
      </w:r>
      <w:r w:rsidR="00CC2E39" w:rsidRPr="001D37AA">
        <w:rPr>
          <w:rFonts w:ascii="Segoe UI" w:eastAsia="Times New Roman" w:hAnsi="Segoe UI" w:cs="Segoe UI"/>
          <w:sz w:val="24"/>
          <w:szCs w:val="24"/>
          <w:lang w:eastAsia="es-CO"/>
        </w:rPr>
        <w:t xml:space="preserve">las </w:t>
      </w:r>
      <w:r w:rsidR="005831EE" w:rsidRPr="001D37AA">
        <w:rPr>
          <w:rFonts w:ascii="Segoe UI" w:eastAsia="Times New Roman" w:hAnsi="Segoe UI" w:cs="Segoe UI"/>
          <w:sz w:val="24"/>
          <w:szCs w:val="24"/>
          <w:lang w:eastAsia="es-CO"/>
        </w:rPr>
        <w:t xml:space="preserve">autoridades nacionales y locales, </w:t>
      </w:r>
      <w:r w:rsidR="00CC2E39" w:rsidRPr="001D37AA">
        <w:rPr>
          <w:rFonts w:ascii="Segoe UI" w:eastAsia="Times New Roman" w:hAnsi="Segoe UI" w:cs="Segoe UI"/>
          <w:sz w:val="24"/>
          <w:szCs w:val="24"/>
          <w:lang w:eastAsia="es-CO"/>
        </w:rPr>
        <w:t xml:space="preserve">las </w:t>
      </w:r>
      <w:r w:rsidR="005831EE" w:rsidRPr="001D37AA">
        <w:rPr>
          <w:rFonts w:ascii="Segoe UI" w:eastAsia="Times New Roman" w:hAnsi="Segoe UI" w:cs="Segoe UI"/>
          <w:sz w:val="24"/>
          <w:szCs w:val="24"/>
          <w:lang w:eastAsia="es-CO"/>
        </w:rPr>
        <w:t>organizaciones no gubernamentales,</w:t>
      </w:r>
      <w:r w:rsidR="00CC2E39" w:rsidRPr="001D37AA">
        <w:rPr>
          <w:rFonts w:ascii="Segoe UI" w:eastAsia="Times New Roman" w:hAnsi="Segoe UI" w:cs="Segoe UI"/>
          <w:sz w:val="24"/>
          <w:szCs w:val="24"/>
          <w:lang w:eastAsia="es-CO"/>
        </w:rPr>
        <w:t xml:space="preserve"> las</w:t>
      </w:r>
      <w:r w:rsidR="005831EE" w:rsidRPr="001D37AA">
        <w:rPr>
          <w:rFonts w:ascii="Segoe UI" w:eastAsia="Times New Roman" w:hAnsi="Segoe UI" w:cs="Segoe UI"/>
          <w:sz w:val="24"/>
          <w:szCs w:val="24"/>
          <w:lang w:eastAsia="es-CO"/>
        </w:rPr>
        <w:t xml:space="preserve"> organizaciones internacionales</w:t>
      </w:r>
      <w:r w:rsidR="006F093D">
        <w:rPr>
          <w:rFonts w:ascii="Segoe UI" w:eastAsia="Times New Roman" w:hAnsi="Segoe UI" w:cs="Segoe UI"/>
          <w:sz w:val="24"/>
          <w:szCs w:val="24"/>
          <w:lang w:eastAsia="es-CO"/>
        </w:rPr>
        <w:t xml:space="preserve">, así como </w:t>
      </w:r>
      <w:r w:rsidR="00CC2E39" w:rsidRPr="001D37AA">
        <w:rPr>
          <w:rFonts w:ascii="Segoe UI" w:eastAsia="Times New Roman" w:hAnsi="Segoe UI" w:cs="Segoe UI"/>
          <w:sz w:val="24"/>
          <w:szCs w:val="24"/>
          <w:lang w:eastAsia="es-CO"/>
        </w:rPr>
        <w:t xml:space="preserve">las </w:t>
      </w:r>
      <w:r w:rsidR="005831EE" w:rsidRPr="001D37AA">
        <w:rPr>
          <w:rFonts w:ascii="Segoe UI" w:eastAsia="Times New Roman" w:hAnsi="Segoe UI" w:cs="Segoe UI"/>
          <w:sz w:val="24"/>
          <w:szCs w:val="24"/>
          <w:lang w:eastAsia="es-CO"/>
        </w:rPr>
        <w:t>autoridades de otros países que reciben o acceden a las estadísticas oficiales.</w:t>
      </w:r>
    </w:p>
    <w:p w14:paraId="43173FB3" w14:textId="77777777" w:rsidR="00A34B52" w:rsidRPr="001D37AA" w:rsidRDefault="00A34B52" w:rsidP="008673E7">
      <w:pPr>
        <w:pStyle w:val="NormalWeb"/>
        <w:spacing w:before="0" w:beforeAutospacing="0" w:after="0" w:afterAutospacing="0"/>
        <w:jc w:val="both"/>
        <w:rPr>
          <w:rFonts w:ascii="Segoe UI" w:hAnsi="Segoe UI" w:cs="Segoe UI"/>
          <w:color w:val="000000"/>
        </w:rPr>
      </w:pPr>
    </w:p>
    <w:p w14:paraId="6DF37F74" w14:textId="0B0DF8D4" w:rsidR="00A34B52" w:rsidRPr="001D37AA" w:rsidRDefault="00197E31" w:rsidP="008673E7">
      <w:pPr>
        <w:autoSpaceDN w:val="0"/>
        <w:adjustRightInd w:val="0"/>
        <w:jc w:val="both"/>
        <w:textAlignment w:val="baseline"/>
        <w:rPr>
          <w:rFonts w:ascii="Segoe UI" w:hAnsi="Segoe UI" w:cs="Segoe UI"/>
          <w:lang w:eastAsia="es-CO"/>
        </w:rPr>
      </w:pPr>
      <w:r w:rsidRPr="001D37AA">
        <w:rPr>
          <w:rFonts w:ascii="Segoe UI" w:hAnsi="Segoe UI" w:cs="Segoe UI"/>
          <w:b/>
          <w:bCs/>
          <w:lang w:eastAsia="es-CO"/>
        </w:rPr>
        <w:t>ARTÍCULO 3</w:t>
      </w:r>
      <w:r w:rsidR="006F093D">
        <w:rPr>
          <w:rFonts w:ascii="Segoe UI" w:hAnsi="Segoe UI" w:cs="Segoe UI"/>
          <w:b/>
          <w:bCs/>
          <w:lang w:eastAsia="es-CO"/>
        </w:rPr>
        <w:t xml:space="preserve">. </w:t>
      </w:r>
      <w:r w:rsidRPr="00410F8B">
        <w:rPr>
          <w:rFonts w:ascii="Segoe UI" w:hAnsi="Segoe UI" w:cs="Segoe UI"/>
          <w:b/>
          <w:bCs/>
          <w:i/>
          <w:iCs/>
          <w:lang w:eastAsia="es-CO"/>
        </w:rPr>
        <w:t>OBLIGATORIEDAD DE USO DE LAS ESTADÍSTICAS OFICIALES.</w:t>
      </w:r>
      <w:r w:rsidRPr="001D37AA">
        <w:rPr>
          <w:rFonts w:ascii="Segoe UI" w:hAnsi="Segoe UI" w:cs="Segoe UI"/>
          <w:lang w:eastAsia="es-CO"/>
        </w:rPr>
        <w:t xml:space="preserve"> </w:t>
      </w:r>
      <w:r w:rsidR="00A34B52" w:rsidRPr="001D37AA">
        <w:rPr>
          <w:rFonts w:ascii="Segoe UI" w:hAnsi="Segoe UI" w:cs="Segoe UI"/>
          <w:lang w:eastAsia="es-CO"/>
        </w:rPr>
        <w:t xml:space="preserve">Una vez estén disponibles las estadísticas oficiales, su uso será obligatorio por parte de las entidades del Estado en los documentos de política pública, planes, programas y proyectos. Así mismo, las estadísticas oficiales deberán utilizarse para la transmisión de información del país a organismos internacionales. Lo anterior, sin perjuicio de lo establecido en normas de carácter especial que regulen aspectos particulares relacionados con esta clase de estadísticas. </w:t>
      </w:r>
    </w:p>
    <w:p w14:paraId="316D85A5" w14:textId="320F8A46" w:rsidR="00A34B52" w:rsidRPr="001D37AA" w:rsidRDefault="00A34B52" w:rsidP="008673E7">
      <w:pPr>
        <w:autoSpaceDN w:val="0"/>
        <w:adjustRightInd w:val="0"/>
        <w:jc w:val="both"/>
        <w:textAlignment w:val="baseline"/>
        <w:rPr>
          <w:rFonts w:ascii="Segoe UI" w:hAnsi="Segoe UI" w:cs="Segoe UI"/>
          <w:lang w:eastAsia="es-CO"/>
        </w:rPr>
      </w:pPr>
    </w:p>
    <w:p w14:paraId="3E67DC13" w14:textId="3AC623F0" w:rsidR="00AE282B" w:rsidRPr="001D37AA" w:rsidRDefault="00A34B52" w:rsidP="008673E7">
      <w:pPr>
        <w:autoSpaceDN w:val="0"/>
        <w:adjustRightInd w:val="0"/>
        <w:jc w:val="both"/>
        <w:textAlignment w:val="baseline"/>
        <w:rPr>
          <w:rFonts w:ascii="Segoe UI" w:hAnsi="Segoe UI" w:cs="Segoe UI"/>
          <w:lang w:eastAsia="es-CO"/>
        </w:rPr>
      </w:pPr>
      <w:r w:rsidRPr="001D37AA">
        <w:rPr>
          <w:rFonts w:ascii="Segoe UI" w:hAnsi="Segoe UI" w:cs="Segoe UI"/>
          <w:b/>
          <w:bCs/>
          <w:lang w:eastAsia="es-CO"/>
        </w:rPr>
        <w:t>PARÁGRAFO.</w:t>
      </w:r>
      <w:r w:rsidRPr="001D37AA">
        <w:rPr>
          <w:rFonts w:ascii="Segoe UI" w:hAnsi="Segoe UI" w:cs="Segoe UI"/>
          <w:lang w:eastAsia="es-CO"/>
        </w:rPr>
        <w:t xml:space="preserve"> Los resultados de las operaciones estadísticas realizadas en el país</w:t>
      </w:r>
      <w:r w:rsidR="006F093D">
        <w:rPr>
          <w:rFonts w:ascii="Segoe UI" w:hAnsi="Segoe UI" w:cs="Segoe UI"/>
          <w:lang w:eastAsia="es-CO"/>
        </w:rPr>
        <w:t>,</w:t>
      </w:r>
      <w:r w:rsidRPr="001D37AA">
        <w:rPr>
          <w:rFonts w:ascii="Segoe UI" w:hAnsi="Segoe UI" w:cs="Segoe UI"/>
          <w:lang w:eastAsia="es-CO"/>
        </w:rPr>
        <w:t xml:space="preserve"> por una única vez</w:t>
      </w:r>
      <w:r w:rsidR="006F093D">
        <w:rPr>
          <w:rFonts w:ascii="Segoe UI" w:hAnsi="Segoe UI" w:cs="Segoe UI"/>
          <w:lang w:eastAsia="es-CO"/>
        </w:rPr>
        <w:t>,</w:t>
      </w:r>
      <w:r w:rsidRPr="001D37AA">
        <w:rPr>
          <w:rFonts w:ascii="Segoe UI" w:hAnsi="Segoe UI" w:cs="Segoe UI"/>
          <w:lang w:eastAsia="es-CO"/>
        </w:rPr>
        <w:t xml:space="preserve"> con anterioridad al 1 de noviembre de 2016</w:t>
      </w:r>
      <w:r w:rsidR="00C00376" w:rsidRPr="001D37AA">
        <w:rPr>
          <w:rFonts w:ascii="Segoe UI" w:hAnsi="Segoe UI" w:cs="Segoe UI"/>
          <w:lang w:eastAsia="es-CO"/>
        </w:rPr>
        <w:t xml:space="preserve">, </w:t>
      </w:r>
      <w:r w:rsidRPr="001D37AA">
        <w:rPr>
          <w:rFonts w:ascii="Segoe UI" w:hAnsi="Segoe UI" w:cs="Segoe UI"/>
          <w:lang w:eastAsia="es-CO"/>
        </w:rPr>
        <w:t>para un propósito específico y cuyos resultados siguen siendo insumo para las políticas públicas, serán considerados como estadísticas oficiales. En el evento que la operación estadística se realice nuevamente, sus resultados serán considerados como estadística oficial siempre y cuando la operación que los genere cumpla con las condiciones señaladas en los numerales 1 y 2 del artículo</w:t>
      </w:r>
      <w:r w:rsidR="00073B69" w:rsidRPr="001D37AA">
        <w:rPr>
          <w:rFonts w:ascii="Segoe UI" w:hAnsi="Segoe UI" w:cs="Segoe UI"/>
          <w:lang w:eastAsia="es-CO"/>
        </w:rPr>
        <w:t xml:space="preserve"> 1 de la presente </w:t>
      </w:r>
      <w:r w:rsidR="006F093D">
        <w:rPr>
          <w:rFonts w:ascii="Segoe UI" w:hAnsi="Segoe UI" w:cs="Segoe UI"/>
          <w:lang w:eastAsia="es-CO"/>
        </w:rPr>
        <w:t>l</w:t>
      </w:r>
      <w:r w:rsidR="00073B69" w:rsidRPr="001D37AA">
        <w:rPr>
          <w:rFonts w:ascii="Segoe UI" w:hAnsi="Segoe UI" w:cs="Segoe UI"/>
          <w:lang w:eastAsia="es-CO"/>
        </w:rPr>
        <w:t>ey</w:t>
      </w:r>
      <w:r w:rsidRPr="001D37AA">
        <w:rPr>
          <w:rFonts w:ascii="Segoe UI" w:hAnsi="Segoe UI" w:cs="Segoe UI"/>
          <w:lang w:eastAsia="es-CO"/>
        </w:rPr>
        <w:t xml:space="preserve">. </w:t>
      </w:r>
    </w:p>
    <w:p w14:paraId="2F1ED2BC" w14:textId="1C2B4B37" w:rsidR="00DD306A" w:rsidRPr="001D37AA" w:rsidRDefault="005274BF" w:rsidP="008673E7">
      <w:pPr>
        <w:pStyle w:val="NormalWeb"/>
        <w:spacing w:before="0" w:beforeAutospacing="0" w:after="0" w:afterAutospacing="0"/>
        <w:jc w:val="both"/>
        <w:rPr>
          <w:rFonts w:ascii="Segoe UI" w:hAnsi="Segoe UI" w:cs="Segoe UI"/>
        </w:rPr>
      </w:pPr>
      <w:r w:rsidRPr="001D37AA">
        <w:rPr>
          <w:rFonts w:ascii="Segoe UI" w:hAnsi="Segoe UI" w:cs="Segoe UI"/>
          <w:color w:val="000000"/>
        </w:rPr>
        <w:t> </w:t>
      </w:r>
    </w:p>
    <w:p w14:paraId="5476D1CD" w14:textId="236E7273" w:rsidR="008C1537" w:rsidRPr="001D37AA" w:rsidRDefault="00C00376" w:rsidP="008673E7">
      <w:pPr>
        <w:autoSpaceDN w:val="0"/>
        <w:adjustRightInd w:val="0"/>
        <w:jc w:val="both"/>
        <w:textAlignment w:val="baseline"/>
        <w:rPr>
          <w:rFonts w:ascii="Segoe UI" w:hAnsi="Segoe UI" w:cs="Segoe UI"/>
          <w:lang w:eastAsia="es-CO"/>
        </w:rPr>
      </w:pPr>
      <w:r w:rsidRPr="001D37AA">
        <w:rPr>
          <w:rFonts w:ascii="Segoe UI" w:hAnsi="Segoe UI" w:cs="Segoe UI"/>
          <w:b/>
          <w:bCs/>
          <w:lang w:eastAsia="es-CO"/>
        </w:rPr>
        <w:t xml:space="preserve">ARTÍCULO 4. </w:t>
      </w:r>
      <w:r w:rsidRPr="00410F8B">
        <w:rPr>
          <w:rFonts w:ascii="Segoe UI" w:hAnsi="Segoe UI" w:cs="Segoe UI"/>
          <w:b/>
          <w:bCs/>
          <w:i/>
          <w:iCs/>
          <w:lang w:eastAsia="es-CO"/>
        </w:rPr>
        <w:t>PRINCIPIOS QUE RIGEN LAS ESTADÍSTICAS OFICIALES</w:t>
      </w:r>
      <w:r w:rsidRPr="001D37AA">
        <w:rPr>
          <w:rFonts w:ascii="Segoe UI" w:hAnsi="Segoe UI" w:cs="Segoe UI"/>
          <w:b/>
          <w:bCs/>
          <w:lang w:eastAsia="es-CO"/>
        </w:rPr>
        <w:t>.</w:t>
      </w:r>
      <w:r w:rsidRPr="001D37AA">
        <w:rPr>
          <w:rFonts w:ascii="Segoe UI" w:hAnsi="Segoe UI" w:cs="Segoe UI"/>
          <w:lang w:eastAsia="es-CO"/>
        </w:rPr>
        <w:t xml:space="preserve"> </w:t>
      </w:r>
      <w:r w:rsidR="008C1537" w:rsidRPr="001D37AA">
        <w:rPr>
          <w:rFonts w:ascii="Segoe UI" w:hAnsi="Segoe UI" w:cs="Segoe UI"/>
          <w:lang w:eastAsia="es-CO"/>
        </w:rPr>
        <w:t>La</w:t>
      </w:r>
      <w:r w:rsidR="0070677A" w:rsidRPr="001D37AA">
        <w:rPr>
          <w:rFonts w:ascii="Segoe UI" w:hAnsi="Segoe UI" w:cs="Segoe UI"/>
          <w:lang w:eastAsia="es-CO"/>
        </w:rPr>
        <w:t xml:space="preserve"> actividad de</w:t>
      </w:r>
      <w:r w:rsidR="008C1537" w:rsidRPr="001D37AA">
        <w:rPr>
          <w:rFonts w:ascii="Segoe UI" w:hAnsi="Segoe UI" w:cs="Segoe UI"/>
          <w:lang w:eastAsia="es-CO"/>
        </w:rPr>
        <w:t xml:space="preserve"> producción de información estadística</w:t>
      </w:r>
      <w:r w:rsidR="0070677A" w:rsidRPr="001D37AA">
        <w:rPr>
          <w:rFonts w:ascii="Segoe UI" w:hAnsi="Segoe UI" w:cs="Segoe UI"/>
          <w:lang w:eastAsia="es-CO"/>
        </w:rPr>
        <w:t xml:space="preserve"> oficial</w:t>
      </w:r>
      <w:r w:rsidR="00D60DE0" w:rsidRPr="001D37AA">
        <w:rPr>
          <w:rFonts w:ascii="Segoe UI" w:hAnsi="Segoe UI" w:cs="Segoe UI"/>
          <w:lang w:eastAsia="es-CO"/>
        </w:rPr>
        <w:t xml:space="preserve">, además de los principios de la actividad administrativa establecidos en el artículo 209 de la Constitución Política y en la </w:t>
      </w:r>
      <w:r w:rsidR="00867989" w:rsidRPr="001D37AA">
        <w:rPr>
          <w:rFonts w:ascii="Segoe UI" w:hAnsi="Segoe UI" w:cs="Segoe UI"/>
          <w:lang w:eastAsia="es-CO"/>
        </w:rPr>
        <w:t>L</w:t>
      </w:r>
      <w:r w:rsidR="00D60DE0" w:rsidRPr="001D37AA">
        <w:rPr>
          <w:rFonts w:ascii="Segoe UI" w:hAnsi="Segoe UI" w:cs="Segoe UI"/>
          <w:lang w:eastAsia="es-CO"/>
        </w:rPr>
        <w:t>ey,</w:t>
      </w:r>
      <w:r w:rsidR="00B747DD" w:rsidRPr="001D37AA">
        <w:rPr>
          <w:rFonts w:ascii="Segoe UI" w:hAnsi="Segoe UI" w:cs="Segoe UI"/>
          <w:lang w:eastAsia="es-CO"/>
        </w:rPr>
        <w:t xml:space="preserve"> así como los Principios Fundamentales de las Estadísticas Oficiales expedidos por la Organización de las Naciones Unidas;</w:t>
      </w:r>
      <w:r w:rsidR="00D60DE0" w:rsidRPr="001D37AA">
        <w:rPr>
          <w:rFonts w:ascii="Segoe UI" w:hAnsi="Segoe UI" w:cs="Segoe UI"/>
          <w:lang w:eastAsia="es-CO"/>
        </w:rPr>
        <w:t xml:space="preserve"> se rige</w:t>
      </w:r>
      <w:r w:rsidR="00AE282B" w:rsidRPr="001D37AA">
        <w:rPr>
          <w:rFonts w:ascii="Segoe UI" w:hAnsi="Segoe UI" w:cs="Segoe UI"/>
          <w:lang w:eastAsia="es-CO"/>
        </w:rPr>
        <w:t>n</w:t>
      </w:r>
      <w:r w:rsidR="00D60DE0" w:rsidRPr="001D37AA">
        <w:rPr>
          <w:rFonts w:ascii="Segoe UI" w:hAnsi="Segoe UI" w:cs="Segoe UI"/>
          <w:lang w:eastAsia="es-CO"/>
        </w:rPr>
        <w:t xml:space="preserve"> bajo los siguientes </w:t>
      </w:r>
      <w:r w:rsidR="00894DFB" w:rsidRPr="001D37AA">
        <w:rPr>
          <w:rFonts w:ascii="Segoe UI" w:hAnsi="Segoe UI" w:cs="Segoe UI"/>
          <w:lang w:eastAsia="es-CO"/>
        </w:rPr>
        <w:t>principios</w:t>
      </w:r>
      <w:r w:rsidR="00D60DE0" w:rsidRPr="001D37AA">
        <w:rPr>
          <w:rFonts w:ascii="Segoe UI" w:hAnsi="Segoe UI" w:cs="Segoe UI"/>
          <w:lang w:eastAsia="es-CO"/>
        </w:rPr>
        <w:t>:</w:t>
      </w:r>
    </w:p>
    <w:p w14:paraId="3F1EB2FF" w14:textId="179EC3B8" w:rsidR="00D60DE0" w:rsidRPr="001D37AA" w:rsidRDefault="00D60DE0" w:rsidP="008673E7">
      <w:pPr>
        <w:autoSpaceDN w:val="0"/>
        <w:adjustRightInd w:val="0"/>
        <w:jc w:val="both"/>
        <w:textAlignment w:val="baseline"/>
        <w:rPr>
          <w:rFonts w:ascii="Segoe UI" w:hAnsi="Segoe UI" w:cs="Segoe UI"/>
          <w:lang w:eastAsia="es-CO"/>
        </w:rPr>
      </w:pPr>
    </w:p>
    <w:p w14:paraId="1A0F7866" w14:textId="0146EE29" w:rsidR="003511BD" w:rsidRPr="001D37AA" w:rsidRDefault="00C00376" w:rsidP="00410F8B">
      <w:pPr>
        <w:pStyle w:val="Prrafodelista"/>
        <w:numPr>
          <w:ilvl w:val="0"/>
          <w:numId w:val="44"/>
        </w:numPr>
        <w:autoSpaceDN w:val="0"/>
        <w:adjustRightInd w:val="0"/>
        <w:spacing w:line="240" w:lineRule="auto"/>
        <w:jc w:val="both"/>
        <w:textAlignment w:val="baseline"/>
        <w:rPr>
          <w:rFonts w:ascii="Segoe UI" w:hAnsi="Segoe UI" w:cs="Segoe UI"/>
          <w:lang w:eastAsia="es-CO"/>
        </w:rPr>
      </w:pPr>
      <w:r w:rsidRPr="00410F8B">
        <w:rPr>
          <w:rFonts w:ascii="Segoe UI" w:hAnsi="Segoe UI" w:cs="Segoe UI"/>
          <w:b/>
          <w:bCs/>
          <w:lang w:eastAsia="es-CO"/>
        </w:rPr>
        <w:t>COHERENCIA Y COMPARABILIDAD</w:t>
      </w:r>
      <w:r w:rsidRPr="00410F8B">
        <w:rPr>
          <w:rFonts w:ascii="Segoe UI" w:hAnsi="Segoe UI" w:cs="Segoe UI"/>
          <w:lang w:eastAsia="es-CO"/>
        </w:rPr>
        <w:t xml:space="preserve">: </w:t>
      </w:r>
      <w:r w:rsidR="001F59C4" w:rsidRPr="00410F8B">
        <w:rPr>
          <w:rFonts w:ascii="Segoe UI" w:hAnsi="Segoe UI" w:cs="Segoe UI"/>
          <w:lang w:eastAsia="es-CO"/>
        </w:rPr>
        <w:t xml:space="preserve">Las estadísticas deberán ser acordes con los estándares internacionales, de manera que sean </w:t>
      </w:r>
      <w:r w:rsidR="00B24D97" w:rsidRPr="00B24D97">
        <w:rPr>
          <w:rFonts w:ascii="Segoe UI" w:hAnsi="Segoe UI" w:cs="Segoe UI"/>
          <w:lang w:eastAsia="es-CO"/>
        </w:rPr>
        <w:t>comparables a lo largo del tiempo y con los demás países, y coherentes en su marco conceptual, metodologías aplicadas y resultados producidos”.</w:t>
      </w:r>
    </w:p>
    <w:p w14:paraId="116B490B" w14:textId="77777777" w:rsidR="00C00376" w:rsidRPr="00410F8B" w:rsidRDefault="00C00376" w:rsidP="00410F8B">
      <w:pPr>
        <w:pStyle w:val="Prrafodelista"/>
        <w:autoSpaceDN w:val="0"/>
        <w:adjustRightInd w:val="0"/>
        <w:spacing w:line="240" w:lineRule="auto"/>
        <w:jc w:val="both"/>
        <w:textAlignment w:val="baseline"/>
        <w:rPr>
          <w:rFonts w:ascii="Segoe UI" w:hAnsi="Segoe UI" w:cs="Segoe UI"/>
          <w:lang w:eastAsia="es-CO"/>
        </w:rPr>
      </w:pPr>
    </w:p>
    <w:p w14:paraId="79739EBB" w14:textId="6DF2265D" w:rsidR="003511BD" w:rsidRPr="00410F8B" w:rsidRDefault="00C00376" w:rsidP="00410F8B">
      <w:pPr>
        <w:pStyle w:val="Prrafodelista"/>
        <w:numPr>
          <w:ilvl w:val="0"/>
          <w:numId w:val="44"/>
        </w:numPr>
        <w:autoSpaceDN w:val="0"/>
        <w:adjustRightInd w:val="0"/>
        <w:spacing w:line="240" w:lineRule="auto"/>
        <w:jc w:val="both"/>
        <w:textAlignment w:val="baseline"/>
        <w:rPr>
          <w:rFonts w:ascii="Segoe UI" w:hAnsi="Segoe UI" w:cs="Segoe UI"/>
          <w:lang w:eastAsia="es-CO"/>
        </w:rPr>
      </w:pPr>
      <w:r w:rsidRPr="00410F8B">
        <w:rPr>
          <w:rFonts w:ascii="Segoe UI" w:hAnsi="Segoe UI" w:cs="Segoe UI"/>
          <w:b/>
          <w:bCs/>
          <w:lang w:eastAsia="es-CO"/>
        </w:rPr>
        <w:t>EXACTITUD:</w:t>
      </w:r>
      <w:r w:rsidRPr="00410F8B">
        <w:rPr>
          <w:rFonts w:ascii="Segoe UI" w:hAnsi="Segoe UI" w:cs="Segoe UI"/>
          <w:lang w:eastAsia="es-CO"/>
        </w:rPr>
        <w:t xml:space="preserve"> </w:t>
      </w:r>
      <w:r w:rsidR="00A02E4C" w:rsidRPr="00410F8B">
        <w:rPr>
          <w:rFonts w:ascii="Segoe UI" w:hAnsi="Segoe UI" w:cs="Segoe UI"/>
          <w:lang w:eastAsia="es-CO"/>
        </w:rPr>
        <w:t>L</w:t>
      </w:r>
      <w:r w:rsidR="003338C9" w:rsidRPr="00410F8B">
        <w:rPr>
          <w:rFonts w:ascii="Segoe UI" w:hAnsi="Segoe UI" w:cs="Segoe UI"/>
          <w:lang w:eastAsia="es-CO"/>
        </w:rPr>
        <w:t>as estadísticas oficiales deberán reflejar la realidad de</w:t>
      </w:r>
      <w:r w:rsidR="00A02E4C" w:rsidRPr="00410F8B">
        <w:rPr>
          <w:rFonts w:ascii="Segoe UI" w:hAnsi="Segoe UI" w:cs="Segoe UI"/>
          <w:lang w:eastAsia="es-CO"/>
        </w:rPr>
        <w:t xml:space="preserve"> </w:t>
      </w:r>
      <w:r w:rsidR="003338C9" w:rsidRPr="00410F8B">
        <w:rPr>
          <w:rFonts w:ascii="Segoe UI" w:hAnsi="Segoe UI" w:cs="Segoe UI"/>
          <w:lang w:eastAsia="es-CO"/>
        </w:rPr>
        <w:t>manera fiel, precisa y consistente</w:t>
      </w:r>
      <w:r w:rsidR="00480B6D">
        <w:rPr>
          <w:rFonts w:ascii="Segoe UI" w:hAnsi="Segoe UI" w:cs="Segoe UI"/>
          <w:lang w:eastAsia="es-CO"/>
        </w:rPr>
        <w:t>,</w:t>
      </w:r>
      <w:r w:rsidR="003338C9" w:rsidRPr="00410F8B">
        <w:rPr>
          <w:rFonts w:ascii="Segoe UI" w:hAnsi="Segoe UI" w:cs="Segoe UI"/>
          <w:lang w:eastAsia="es-CO"/>
        </w:rPr>
        <w:t xml:space="preserve"> como sea posible</w:t>
      </w:r>
      <w:r w:rsidR="00EA4C10" w:rsidRPr="00410F8B">
        <w:rPr>
          <w:rFonts w:ascii="Segoe UI" w:hAnsi="Segoe UI" w:cs="Segoe UI"/>
          <w:lang w:eastAsia="es-CO"/>
        </w:rPr>
        <w:t>, así mismo, deberá</w:t>
      </w:r>
      <w:r w:rsidR="00D13BE8" w:rsidRPr="00410F8B">
        <w:rPr>
          <w:rFonts w:ascii="Segoe UI" w:hAnsi="Segoe UI" w:cs="Segoe UI"/>
          <w:lang w:eastAsia="es-CO"/>
        </w:rPr>
        <w:t>n</w:t>
      </w:r>
      <w:r w:rsidR="00EA4C10" w:rsidRPr="00410F8B">
        <w:rPr>
          <w:rFonts w:ascii="Segoe UI" w:hAnsi="Segoe UI" w:cs="Segoe UI"/>
          <w:lang w:eastAsia="es-CO"/>
        </w:rPr>
        <w:t xml:space="preserve"> </w:t>
      </w:r>
      <w:r w:rsidR="003338C9" w:rsidRPr="00410F8B">
        <w:rPr>
          <w:rFonts w:ascii="Segoe UI" w:hAnsi="Segoe UI" w:cs="Segoe UI"/>
          <w:lang w:eastAsia="es-CO"/>
        </w:rPr>
        <w:t>basarse en criterios científicos utilizados</w:t>
      </w:r>
      <w:r w:rsidR="00A02E4C" w:rsidRPr="00410F8B">
        <w:rPr>
          <w:rFonts w:ascii="Segoe UI" w:hAnsi="Segoe UI" w:cs="Segoe UI"/>
          <w:lang w:eastAsia="es-CO"/>
        </w:rPr>
        <w:t xml:space="preserve"> </w:t>
      </w:r>
      <w:r w:rsidR="003338C9" w:rsidRPr="00410F8B">
        <w:rPr>
          <w:rFonts w:ascii="Segoe UI" w:hAnsi="Segoe UI" w:cs="Segoe UI"/>
          <w:lang w:eastAsia="es-CO"/>
        </w:rPr>
        <w:t xml:space="preserve">para </w:t>
      </w:r>
      <w:r w:rsidR="004C79CF" w:rsidRPr="00410F8B">
        <w:rPr>
          <w:rFonts w:ascii="Segoe UI" w:hAnsi="Segoe UI" w:cs="Segoe UI"/>
          <w:lang w:eastAsia="es-CO"/>
        </w:rPr>
        <w:t xml:space="preserve">el diseño y </w:t>
      </w:r>
      <w:r w:rsidR="003338C9" w:rsidRPr="00410F8B">
        <w:rPr>
          <w:rFonts w:ascii="Segoe UI" w:hAnsi="Segoe UI" w:cs="Segoe UI"/>
          <w:lang w:eastAsia="es-CO"/>
        </w:rPr>
        <w:t>selección de fuentes, métodos y procedimientos</w:t>
      </w:r>
      <w:r w:rsidR="00A02E4C" w:rsidRPr="00410F8B">
        <w:rPr>
          <w:rFonts w:ascii="Segoe UI" w:hAnsi="Segoe UI" w:cs="Segoe UI"/>
          <w:lang w:eastAsia="es-CO"/>
        </w:rPr>
        <w:t>.</w:t>
      </w:r>
    </w:p>
    <w:p w14:paraId="0EC18B67" w14:textId="77777777" w:rsidR="00C00376" w:rsidRPr="00410F8B" w:rsidRDefault="00C00376" w:rsidP="00410F8B">
      <w:pPr>
        <w:pStyle w:val="Prrafodelista"/>
        <w:autoSpaceDN w:val="0"/>
        <w:adjustRightInd w:val="0"/>
        <w:spacing w:line="240" w:lineRule="auto"/>
        <w:jc w:val="both"/>
        <w:textAlignment w:val="baseline"/>
        <w:rPr>
          <w:rFonts w:ascii="Segoe UI" w:hAnsi="Segoe UI" w:cs="Segoe UI"/>
          <w:lang w:eastAsia="es-CO"/>
        </w:rPr>
      </w:pPr>
    </w:p>
    <w:p w14:paraId="7C5782B3" w14:textId="32516E90" w:rsidR="003511BD" w:rsidRPr="001D37AA" w:rsidRDefault="00C00376" w:rsidP="00410F8B">
      <w:pPr>
        <w:pStyle w:val="Prrafodelista"/>
        <w:numPr>
          <w:ilvl w:val="0"/>
          <w:numId w:val="44"/>
        </w:numPr>
        <w:autoSpaceDN w:val="0"/>
        <w:adjustRightInd w:val="0"/>
        <w:spacing w:line="240" w:lineRule="auto"/>
        <w:jc w:val="both"/>
        <w:textAlignment w:val="baseline"/>
        <w:rPr>
          <w:rFonts w:ascii="Segoe UI" w:hAnsi="Segoe UI" w:cs="Segoe UI"/>
          <w:lang w:eastAsia="es-CO"/>
        </w:rPr>
      </w:pPr>
      <w:r w:rsidRPr="00410F8B">
        <w:rPr>
          <w:rFonts w:ascii="Segoe UI" w:hAnsi="Segoe UI" w:cs="Segoe UI"/>
          <w:b/>
          <w:lang w:eastAsia="es-CO"/>
        </w:rPr>
        <w:t>IMPARCIALIDAD:</w:t>
      </w:r>
      <w:r w:rsidRPr="00410F8B">
        <w:rPr>
          <w:rFonts w:ascii="Segoe UI" w:hAnsi="Segoe UI" w:cs="Segoe UI"/>
          <w:lang w:eastAsia="es-CO"/>
        </w:rPr>
        <w:t xml:space="preserve"> </w:t>
      </w:r>
      <w:r w:rsidR="006A0BF3" w:rsidRPr="00410F8B">
        <w:rPr>
          <w:rFonts w:ascii="Segoe UI" w:hAnsi="Segoe UI" w:cs="Segoe UI"/>
          <w:lang w:eastAsia="es-CO"/>
        </w:rPr>
        <w:t xml:space="preserve">La información estadística deberá atender a criterios objetivos, por tanto, no podrá atender a ningún factor externo al </w:t>
      </w:r>
      <w:r w:rsidR="00723B97" w:rsidRPr="00410F8B">
        <w:rPr>
          <w:rFonts w:ascii="Segoe UI" w:hAnsi="Segoe UI" w:cs="Segoe UI"/>
          <w:lang w:eastAsia="es-CO"/>
        </w:rPr>
        <w:t>proceso estadístico</w:t>
      </w:r>
      <w:r w:rsidR="006A0BF3" w:rsidRPr="00410F8B">
        <w:rPr>
          <w:rFonts w:ascii="Segoe UI" w:hAnsi="Segoe UI" w:cs="Segoe UI"/>
          <w:lang w:eastAsia="es-CO"/>
        </w:rPr>
        <w:t xml:space="preserve"> que pueda alterar el resultado obtenido de la actividad de producción estadística. En este sentido, las estadísticas oficiales deberán ser elaboradas, producidas y difundidas en </w:t>
      </w:r>
      <w:r w:rsidR="003511BD" w:rsidRPr="001D37AA">
        <w:rPr>
          <w:rFonts w:ascii="Segoe UI" w:hAnsi="Segoe UI" w:cs="Segoe UI"/>
          <w:lang w:eastAsia="es-CO"/>
        </w:rPr>
        <w:t>forma neutral, fiable, imparcial y libre</w:t>
      </w:r>
      <w:r w:rsidR="006A0BF3" w:rsidRPr="00410F8B">
        <w:rPr>
          <w:rFonts w:ascii="Segoe UI" w:hAnsi="Segoe UI" w:cs="Segoe UI"/>
          <w:lang w:eastAsia="es-CO"/>
        </w:rPr>
        <w:t xml:space="preserve"> de cualquier tipo de declaración o consideración política. </w:t>
      </w:r>
    </w:p>
    <w:p w14:paraId="7BE64D03" w14:textId="77777777" w:rsidR="003511BD" w:rsidRPr="00410F8B" w:rsidRDefault="003511BD" w:rsidP="00410F8B">
      <w:pPr>
        <w:pStyle w:val="Prrafodelista"/>
        <w:autoSpaceDN w:val="0"/>
        <w:adjustRightInd w:val="0"/>
        <w:spacing w:line="240" w:lineRule="auto"/>
        <w:jc w:val="both"/>
        <w:textAlignment w:val="baseline"/>
        <w:rPr>
          <w:rFonts w:ascii="Segoe UI" w:hAnsi="Segoe UI" w:cs="Segoe UI"/>
          <w:lang w:eastAsia="es-CO"/>
        </w:rPr>
      </w:pPr>
    </w:p>
    <w:p w14:paraId="1DE1D648" w14:textId="40F7ACEA" w:rsidR="003511BD" w:rsidRPr="001D37AA" w:rsidRDefault="003511BD" w:rsidP="00410F8B">
      <w:pPr>
        <w:pStyle w:val="Prrafodelista"/>
        <w:numPr>
          <w:ilvl w:val="0"/>
          <w:numId w:val="44"/>
        </w:numPr>
        <w:autoSpaceDN w:val="0"/>
        <w:adjustRightInd w:val="0"/>
        <w:spacing w:line="240" w:lineRule="auto"/>
        <w:jc w:val="both"/>
        <w:textAlignment w:val="baseline"/>
        <w:rPr>
          <w:lang w:eastAsia="es-CO"/>
        </w:rPr>
      </w:pPr>
      <w:r w:rsidRPr="00410F8B">
        <w:rPr>
          <w:rFonts w:ascii="Segoe UI" w:hAnsi="Segoe UI" w:cs="Segoe UI"/>
          <w:b/>
          <w:lang w:eastAsia="es-CO"/>
        </w:rPr>
        <w:t>INCLUSIÓN:</w:t>
      </w:r>
      <w:r w:rsidRPr="00410F8B">
        <w:rPr>
          <w:rFonts w:ascii="Segoe UI" w:hAnsi="Segoe UI" w:cs="Segoe UI"/>
          <w:lang w:eastAsia="es-CO"/>
        </w:rPr>
        <w:t xml:space="preserve"> T</w:t>
      </w:r>
      <w:r w:rsidR="000F679D" w:rsidRPr="00410F8B">
        <w:rPr>
          <w:rFonts w:ascii="Segoe UI" w:hAnsi="Segoe UI" w:cs="Segoe UI"/>
          <w:lang w:eastAsia="es-CO"/>
        </w:rPr>
        <w:t>oda actividad de producción estadística se adelantará atendiendo el respeto por la diversidad del país</w:t>
      </w:r>
      <w:r w:rsidR="00A74294" w:rsidRPr="00410F8B">
        <w:rPr>
          <w:rFonts w:ascii="Segoe UI" w:hAnsi="Segoe UI" w:cs="Segoe UI"/>
          <w:lang w:eastAsia="es-CO"/>
        </w:rPr>
        <w:t>, por las características diferenciales</w:t>
      </w:r>
      <w:r w:rsidR="000F679D" w:rsidRPr="00410F8B">
        <w:rPr>
          <w:rFonts w:ascii="Segoe UI" w:hAnsi="Segoe UI" w:cs="Segoe UI"/>
          <w:lang w:eastAsia="es-CO"/>
        </w:rPr>
        <w:t xml:space="preserve"> </w:t>
      </w:r>
      <w:r w:rsidR="00A74294" w:rsidRPr="00410F8B">
        <w:rPr>
          <w:rFonts w:ascii="Segoe UI" w:hAnsi="Segoe UI" w:cs="Segoe UI"/>
          <w:lang w:eastAsia="es-CO"/>
        </w:rPr>
        <w:t xml:space="preserve">de algunos grupos poblacionales </w:t>
      </w:r>
      <w:r w:rsidR="000F679D" w:rsidRPr="00410F8B">
        <w:rPr>
          <w:rFonts w:ascii="Segoe UI" w:hAnsi="Segoe UI" w:cs="Segoe UI"/>
          <w:lang w:eastAsia="es-CO"/>
        </w:rPr>
        <w:t xml:space="preserve">y buscando </w:t>
      </w:r>
      <w:r w:rsidR="009C7412" w:rsidRPr="00410F8B">
        <w:rPr>
          <w:rFonts w:ascii="Segoe UI" w:hAnsi="Segoe UI" w:cs="Segoe UI"/>
          <w:lang w:eastAsia="es-CO"/>
        </w:rPr>
        <w:t>visibilizar</w:t>
      </w:r>
      <w:r w:rsidR="000F679D" w:rsidRPr="00410F8B">
        <w:rPr>
          <w:rFonts w:ascii="Segoe UI" w:hAnsi="Segoe UI" w:cs="Segoe UI"/>
          <w:lang w:eastAsia="es-CO"/>
        </w:rPr>
        <w:t xml:space="preserve"> las condiciones de vida de </w:t>
      </w:r>
      <w:r w:rsidR="00A74294" w:rsidRPr="00410F8B">
        <w:rPr>
          <w:rFonts w:ascii="Segoe UI" w:hAnsi="Segoe UI" w:cs="Segoe UI"/>
          <w:lang w:eastAsia="es-CO"/>
        </w:rPr>
        <w:t xml:space="preserve">quienes vean vulnerados sus derechos por razón de su edad, pertenencia étnica, identidad cultural, nacionalidad, género, posiciones políticas o ideológicas, creencias religiosas, orientación sexual, discapacidad, situación económica o laboral. Esta lista podrá ampliarse con criterios técnicos, con el fin de posibilitar la política pública focalizada y el goce de una igualdad real y efectiva en el país. </w:t>
      </w:r>
    </w:p>
    <w:p w14:paraId="39979C9B" w14:textId="6724B7CB" w:rsidR="00A077EA" w:rsidRPr="00410F8B" w:rsidRDefault="00A077EA" w:rsidP="00410F8B">
      <w:pPr>
        <w:pStyle w:val="Prrafodelista"/>
        <w:autoSpaceDN w:val="0"/>
        <w:adjustRightInd w:val="0"/>
        <w:spacing w:line="240" w:lineRule="auto"/>
        <w:jc w:val="both"/>
        <w:textAlignment w:val="baseline"/>
        <w:rPr>
          <w:rFonts w:ascii="Segoe UI" w:hAnsi="Segoe UI" w:cs="Segoe UI"/>
          <w:lang w:eastAsia="es-CO"/>
        </w:rPr>
      </w:pPr>
    </w:p>
    <w:p w14:paraId="294017EE" w14:textId="60658373" w:rsidR="00A077EA" w:rsidRPr="00410F8B" w:rsidRDefault="003511BD" w:rsidP="00410F8B">
      <w:pPr>
        <w:pStyle w:val="Prrafodelista"/>
        <w:numPr>
          <w:ilvl w:val="0"/>
          <w:numId w:val="44"/>
        </w:numPr>
        <w:autoSpaceDN w:val="0"/>
        <w:adjustRightInd w:val="0"/>
        <w:spacing w:after="0" w:line="240" w:lineRule="auto"/>
        <w:jc w:val="both"/>
        <w:textAlignment w:val="baseline"/>
        <w:rPr>
          <w:rFonts w:ascii="Segoe UI" w:hAnsi="Segoe UI" w:cs="Segoe UI"/>
          <w:lang w:eastAsia="es-CO"/>
        </w:rPr>
      </w:pPr>
      <w:r w:rsidRPr="001D37AA">
        <w:rPr>
          <w:rFonts w:ascii="Segoe UI" w:hAnsi="Segoe UI" w:cs="Segoe UI"/>
          <w:b/>
          <w:bCs/>
          <w:lang w:eastAsia="es-CO"/>
        </w:rPr>
        <w:t>INDEPENDENCIA TÉCNICA:</w:t>
      </w:r>
      <w:r w:rsidRPr="001D37AA">
        <w:rPr>
          <w:rFonts w:ascii="Segoe UI" w:hAnsi="Segoe UI" w:cs="Segoe UI"/>
          <w:lang w:eastAsia="es-CO"/>
        </w:rPr>
        <w:t xml:space="preserve"> </w:t>
      </w:r>
      <w:r w:rsidR="00A077EA" w:rsidRPr="00410F8B">
        <w:rPr>
          <w:rFonts w:ascii="Segoe UI" w:hAnsi="Segoe UI" w:cs="Segoe UI"/>
          <w:lang w:eastAsia="es-CO"/>
        </w:rPr>
        <w:t>En la elaboración de las estadísticas oficiales se debe priorizar el interés público sobre los intereses políticos, administrativos o p</w:t>
      </w:r>
      <w:r w:rsidR="00EA4C10" w:rsidRPr="00410F8B">
        <w:rPr>
          <w:rFonts w:ascii="Segoe UI" w:hAnsi="Segoe UI" w:cs="Segoe UI"/>
          <w:lang w:eastAsia="es-CO"/>
        </w:rPr>
        <w:t>articular</w:t>
      </w:r>
      <w:r w:rsidR="00A077EA" w:rsidRPr="00410F8B">
        <w:rPr>
          <w:rFonts w:ascii="Segoe UI" w:hAnsi="Segoe UI" w:cs="Segoe UI"/>
          <w:lang w:eastAsia="es-CO"/>
        </w:rPr>
        <w:t>es de las entidades que las produzcan</w:t>
      </w:r>
      <w:r w:rsidR="00EA4C10" w:rsidRPr="00410F8B">
        <w:rPr>
          <w:rFonts w:ascii="Segoe UI" w:hAnsi="Segoe UI" w:cs="Segoe UI"/>
          <w:lang w:eastAsia="es-CO"/>
        </w:rPr>
        <w:t>.</w:t>
      </w:r>
    </w:p>
    <w:p w14:paraId="313726C3" w14:textId="77777777" w:rsidR="006A0BF3" w:rsidRPr="001D37AA" w:rsidRDefault="006A0BF3" w:rsidP="0039626C">
      <w:pPr>
        <w:autoSpaceDN w:val="0"/>
        <w:adjustRightInd w:val="0"/>
        <w:jc w:val="both"/>
        <w:textAlignment w:val="baseline"/>
        <w:rPr>
          <w:rFonts w:ascii="Segoe UI" w:hAnsi="Segoe UI" w:cs="Segoe UI"/>
          <w:lang w:eastAsia="es-CO"/>
        </w:rPr>
      </w:pPr>
    </w:p>
    <w:p w14:paraId="25F9538B" w14:textId="418EA116" w:rsidR="003511BD" w:rsidRPr="00410F8B" w:rsidRDefault="003511BD" w:rsidP="00410F8B">
      <w:pPr>
        <w:pStyle w:val="Prrafodelista"/>
        <w:numPr>
          <w:ilvl w:val="0"/>
          <w:numId w:val="44"/>
        </w:numPr>
        <w:autoSpaceDN w:val="0"/>
        <w:adjustRightInd w:val="0"/>
        <w:spacing w:line="240" w:lineRule="auto"/>
        <w:jc w:val="both"/>
        <w:textAlignment w:val="baseline"/>
        <w:rPr>
          <w:rFonts w:ascii="Segoe UI" w:hAnsi="Segoe UI" w:cs="Segoe UI"/>
          <w:lang w:eastAsia="es-CO"/>
        </w:rPr>
      </w:pPr>
      <w:r w:rsidRPr="00410F8B">
        <w:rPr>
          <w:rFonts w:ascii="Segoe UI" w:hAnsi="Segoe UI" w:cs="Segoe UI"/>
          <w:b/>
          <w:bCs/>
          <w:lang w:eastAsia="es-CO"/>
        </w:rPr>
        <w:t>PERTINENCIA:</w:t>
      </w:r>
      <w:r w:rsidRPr="00410F8B">
        <w:rPr>
          <w:rFonts w:ascii="Segoe UI" w:hAnsi="Segoe UI" w:cs="Segoe UI"/>
          <w:lang w:eastAsia="es-CO"/>
        </w:rPr>
        <w:t xml:space="preserve"> </w:t>
      </w:r>
      <w:r w:rsidR="00A02E4C" w:rsidRPr="00410F8B">
        <w:rPr>
          <w:rFonts w:ascii="Segoe UI" w:hAnsi="Segoe UI" w:cs="Segoe UI"/>
          <w:lang w:eastAsia="es-CO"/>
        </w:rPr>
        <w:t>L</w:t>
      </w:r>
      <w:r w:rsidR="003338C9" w:rsidRPr="00410F8B">
        <w:rPr>
          <w:rFonts w:ascii="Segoe UI" w:hAnsi="Segoe UI" w:cs="Segoe UI"/>
          <w:lang w:eastAsia="es-CO"/>
        </w:rPr>
        <w:t xml:space="preserve">as estadísticas oficiales satisfarán las necesidades </w:t>
      </w:r>
      <w:r w:rsidR="00B24D97">
        <w:rPr>
          <w:rFonts w:ascii="Segoe UI" w:hAnsi="Segoe UI" w:cs="Segoe UI"/>
          <w:lang w:eastAsia="es-CO"/>
        </w:rPr>
        <w:t xml:space="preserve">de información </w:t>
      </w:r>
      <w:r w:rsidR="003338C9" w:rsidRPr="00410F8B">
        <w:rPr>
          <w:rFonts w:ascii="Segoe UI" w:hAnsi="Segoe UI" w:cs="Segoe UI"/>
          <w:lang w:eastAsia="es-CO"/>
        </w:rPr>
        <w:t>actuales</w:t>
      </w:r>
      <w:r w:rsidR="00A02E4C" w:rsidRPr="00410F8B">
        <w:rPr>
          <w:rFonts w:ascii="Segoe UI" w:hAnsi="Segoe UI" w:cs="Segoe UI"/>
          <w:lang w:eastAsia="es-CO"/>
        </w:rPr>
        <w:t xml:space="preserve"> </w:t>
      </w:r>
      <w:r w:rsidR="003338C9" w:rsidRPr="00410F8B">
        <w:rPr>
          <w:rFonts w:ascii="Segoe UI" w:hAnsi="Segoe UI" w:cs="Segoe UI"/>
          <w:lang w:eastAsia="es-CO"/>
        </w:rPr>
        <w:t xml:space="preserve">y emergentes de </w:t>
      </w:r>
      <w:r w:rsidR="004C79CF" w:rsidRPr="00410F8B">
        <w:rPr>
          <w:rFonts w:ascii="Segoe UI" w:hAnsi="Segoe UI" w:cs="Segoe UI"/>
          <w:lang w:eastAsia="es-CO"/>
        </w:rPr>
        <w:t>la sociedad</w:t>
      </w:r>
      <w:r w:rsidR="00A02E4C" w:rsidRPr="00410F8B">
        <w:rPr>
          <w:rFonts w:ascii="Segoe UI" w:hAnsi="Segoe UI" w:cs="Segoe UI"/>
          <w:lang w:eastAsia="es-CO"/>
        </w:rPr>
        <w:t>.</w:t>
      </w:r>
    </w:p>
    <w:p w14:paraId="7F4D084E" w14:textId="1EB31139" w:rsidR="00D60DE0" w:rsidRPr="00410F8B" w:rsidRDefault="00D60DE0" w:rsidP="00410F8B">
      <w:pPr>
        <w:pStyle w:val="Prrafodelista"/>
        <w:autoSpaceDN w:val="0"/>
        <w:adjustRightInd w:val="0"/>
        <w:spacing w:line="240" w:lineRule="auto"/>
        <w:jc w:val="both"/>
        <w:textAlignment w:val="baseline"/>
        <w:rPr>
          <w:rFonts w:ascii="Segoe UI" w:hAnsi="Segoe UI" w:cs="Segoe UI"/>
          <w:lang w:eastAsia="es-CO"/>
        </w:rPr>
      </w:pPr>
    </w:p>
    <w:p w14:paraId="3986FA4D" w14:textId="592D8F50" w:rsidR="003511BD" w:rsidRPr="00410F8B" w:rsidRDefault="003511BD" w:rsidP="00410F8B">
      <w:pPr>
        <w:pStyle w:val="Prrafodelista"/>
        <w:numPr>
          <w:ilvl w:val="0"/>
          <w:numId w:val="44"/>
        </w:numPr>
        <w:autoSpaceDN w:val="0"/>
        <w:adjustRightInd w:val="0"/>
        <w:spacing w:line="240" w:lineRule="auto"/>
        <w:jc w:val="both"/>
        <w:textAlignment w:val="baseline"/>
        <w:rPr>
          <w:rFonts w:ascii="Segoe UI" w:hAnsi="Segoe UI" w:cs="Segoe UI"/>
          <w:lang w:eastAsia="es-CO"/>
        </w:rPr>
      </w:pPr>
      <w:r w:rsidRPr="00410F8B">
        <w:rPr>
          <w:rFonts w:ascii="Segoe UI" w:hAnsi="Segoe UI" w:cs="Segoe UI"/>
          <w:b/>
          <w:bCs/>
          <w:lang w:eastAsia="es-CO"/>
        </w:rPr>
        <w:t>PUBLICIDAD:</w:t>
      </w:r>
      <w:r w:rsidRPr="00410F8B">
        <w:rPr>
          <w:rFonts w:ascii="Segoe UI" w:hAnsi="Segoe UI" w:cs="Segoe UI"/>
          <w:lang w:eastAsia="es-CO"/>
        </w:rPr>
        <w:t xml:space="preserve"> </w:t>
      </w:r>
      <w:r w:rsidR="00D60DE0" w:rsidRPr="00410F8B">
        <w:rPr>
          <w:rFonts w:ascii="Segoe UI" w:hAnsi="Segoe UI" w:cs="Segoe UI"/>
          <w:lang w:eastAsia="es-CO"/>
        </w:rPr>
        <w:t>La información estadística será pública</w:t>
      </w:r>
      <w:r w:rsidR="00D37664" w:rsidRPr="00410F8B">
        <w:rPr>
          <w:rFonts w:ascii="Segoe UI" w:hAnsi="Segoe UI" w:cs="Segoe UI"/>
          <w:lang w:eastAsia="es-CO"/>
        </w:rPr>
        <w:t xml:space="preserve">. </w:t>
      </w:r>
      <w:r w:rsidR="00480B6D">
        <w:rPr>
          <w:rFonts w:ascii="Segoe UI" w:hAnsi="Segoe UI" w:cs="Segoe UI"/>
          <w:lang w:eastAsia="es-CO"/>
        </w:rPr>
        <w:t>Por lo tanto</w:t>
      </w:r>
      <w:r w:rsidR="00D37664" w:rsidRPr="00410F8B">
        <w:rPr>
          <w:rFonts w:ascii="Segoe UI" w:hAnsi="Segoe UI" w:cs="Segoe UI"/>
          <w:lang w:eastAsia="es-CO"/>
        </w:rPr>
        <w:t>, es deber de los productores de dicha información garantizar su acceso público y disponer de mecanismos que faciliten su consulta</w:t>
      </w:r>
      <w:r w:rsidR="00EA4C10" w:rsidRPr="00410F8B">
        <w:rPr>
          <w:rFonts w:ascii="Segoe UI" w:hAnsi="Segoe UI" w:cs="Segoe UI"/>
          <w:lang w:eastAsia="es-CO"/>
        </w:rPr>
        <w:t xml:space="preserve">. En tal sentido, deberá proporcionarse el acceso </w:t>
      </w:r>
      <w:r w:rsidR="00F65786" w:rsidRPr="00410F8B">
        <w:rPr>
          <w:rFonts w:ascii="Segoe UI" w:hAnsi="Segoe UI" w:cs="Segoe UI"/>
          <w:lang w:eastAsia="es-CO"/>
        </w:rPr>
        <w:t>a las estadísticas oficiales</w:t>
      </w:r>
      <w:r w:rsidR="00671B02" w:rsidRPr="00410F8B">
        <w:rPr>
          <w:rFonts w:ascii="Segoe UI" w:hAnsi="Segoe UI" w:cs="Segoe UI"/>
          <w:lang w:eastAsia="es-CO"/>
        </w:rPr>
        <w:t xml:space="preserve"> </w:t>
      </w:r>
      <w:r w:rsidR="00723B97" w:rsidRPr="00410F8B">
        <w:rPr>
          <w:rFonts w:ascii="Segoe UI" w:hAnsi="Segoe UI" w:cs="Segoe UI"/>
          <w:lang w:eastAsia="es-CO"/>
        </w:rPr>
        <w:t xml:space="preserve">en </w:t>
      </w:r>
      <w:r w:rsidR="00EA4C10" w:rsidRPr="00410F8B">
        <w:rPr>
          <w:rFonts w:ascii="Segoe UI" w:hAnsi="Segoe UI" w:cs="Segoe UI"/>
          <w:lang w:eastAsia="es-CO"/>
        </w:rPr>
        <w:t>igual</w:t>
      </w:r>
      <w:r w:rsidR="00723B97" w:rsidRPr="00410F8B">
        <w:rPr>
          <w:rFonts w:ascii="Segoe UI" w:hAnsi="Segoe UI" w:cs="Segoe UI"/>
          <w:lang w:eastAsia="es-CO"/>
        </w:rPr>
        <w:t>dad de condiciones</w:t>
      </w:r>
      <w:r w:rsidR="00EA4C10" w:rsidRPr="00410F8B">
        <w:rPr>
          <w:rFonts w:ascii="Segoe UI" w:hAnsi="Segoe UI" w:cs="Segoe UI"/>
          <w:lang w:eastAsia="es-CO"/>
        </w:rPr>
        <w:t xml:space="preserve"> y </w:t>
      </w:r>
      <w:r w:rsidR="00671B02" w:rsidRPr="00410F8B">
        <w:rPr>
          <w:rFonts w:ascii="Segoe UI" w:hAnsi="Segoe UI" w:cs="Segoe UI"/>
          <w:lang w:eastAsia="es-CO"/>
        </w:rPr>
        <w:t xml:space="preserve">de </w:t>
      </w:r>
      <w:r w:rsidR="00723B97" w:rsidRPr="00410F8B">
        <w:rPr>
          <w:rFonts w:ascii="Segoe UI" w:hAnsi="Segoe UI" w:cs="Segoe UI"/>
          <w:lang w:eastAsia="es-CO"/>
        </w:rPr>
        <w:t>oportunidad</w:t>
      </w:r>
      <w:r w:rsidR="00EA4C10" w:rsidRPr="00410F8B">
        <w:rPr>
          <w:rFonts w:ascii="Segoe UI" w:hAnsi="Segoe UI" w:cs="Segoe UI"/>
          <w:lang w:eastAsia="es-CO"/>
        </w:rPr>
        <w:t xml:space="preserve"> </w:t>
      </w:r>
      <w:r w:rsidR="00671B02" w:rsidRPr="00410F8B">
        <w:rPr>
          <w:rFonts w:ascii="Segoe UI" w:hAnsi="Segoe UI" w:cs="Segoe UI"/>
          <w:lang w:eastAsia="es-CO"/>
        </w:rPr>
        <w:t>la ciudadanía</w:t>
      </w:r>
      <w:r w:rsidR="00EA4C10" w:rsidRPr="00410F8B">
        <w:rPr>
          <w:rFonts w:ascii="Segoe UI" w:hAnsi="Segoe UI" w:cs="Segoe UI"/>
          <w:lang w:eastAsia="es-CO"/>
        </w:rPr>
        <w:t>.</w:t>
      </w:r>
    </w:p>
    <w:p w14:paraId="2CF42CF5" w14:textId="77777777" w:rsidR="00A02E4C" w:rsidRPr="00410F8B" w:rsidRDefault="00A02E4C" w:rsidP="00410F8B">
      <w:pPr>
        <w:pStyle w:val="Prrafodelista"/>
        <w:autoSpaceDN w:val="0"/>
        <w:adjustRightInd w:val="0"/>
        <w:spacing w:line="240" w:lineRule="auto"/>
        <w:jc w:val="both"/>
        <w:textAlignment w:val="baseline"/>
        <w:rPr>
          <w:rFonts w:ascii="Segoe UI" w:hAnsi="Segoe UI" w:cs="Segoe UI"/>
          <w:lang w:eastAsia="es-CO"/>
        </w:rPr>
      </w:pPr>
    </w:p>
    <w:p w14:paraId="1513213D" w14:textId="43DFCA5A" w:rsidR="003511BD" w:rsidRPr="00410F8B" w:rsidRDefault="003511BD" w:rsidP="00410F8B">
      <w:pPr>
        <w:pStyle w:val="Prrafodelista"/>
        <w:numPr>
          <w:ilvl w:val="0"/>
          <w:numId w:val="44"/>
        </w:numPr>
        <w:autoSpaceDN w:val="0"/>
        <w:adjustRightInd w:val="0"/>
        <w:spacing w:line="240" w:lineRule="auto"/>
        <w:jc w:val="both"/>
        <w:textAlignment w:val="baseline"/>
        <w:rPr>
          <w:rFonts w:ascii="Segoe UI" w:hAnsi="Segoe UI" w:cs="Segoe UI"/>
          <w:lang w:eastAsia="es-CO"/>
        </w:rPr>
      </w:pPr>
      <w:r w:rsidRPr="001D37AA">
        <w:rPr>
          <w:rFonts w:ascii="Segoe UI" w:hAnsi="Segoe UI" w:cs="Segoe UI"/>
          <w:b/>
          <w:bCs/>
          <w:lang w:eastAsia="es-CO"/>
        </w:rPr>
        <w:t>RIGUROSIDAD TÉCNICA:</w:t>
      </w:r>
      <w:r w:rsidRPr="001D37AA">
        <w:rPr>
          <w:rFonts w:ascii="Segoe UI" w:hAnsi="Segoe UI" w:cs="Segoe UI"/>
          <w:lang w:eastAsia="es-CO"/>
        </w:rPr>
        <w:t xml:space="preserve"> </w:t>
      </w:r>
      <w:r w:rsidR="00162958" w:rsidRPr="00410F8B">
        <w:rPr>
          <w:rFonts w:ascii="Segoe UI" w:hAnsi="Segoe UI" w:cs="Segoe UI"/>
          <w:lang w:eastAsia="es-CO"/>
        </w:rPr>
        <w:t>L</w:t>
      </w:r>
      <w:r w:rsidR="00D60DE0" w:rsidRPr="00410F8B">
        <w:rPr>
          <w:rFonts w:ascii="Segoe UI" w:hAnsi="Segoe UI" w:cs="Segoe UI"/>
          <w:lang w:eastAsia="es-CO"/>
        </w:rPr>
        <w:t>a producción de información estadística</w:t>
      </w:r>
      <w:r w:rsidR="00162958" w:rsidRPr="00410F8B">
        <w:rPr>
          <w:rFonts w:ascii="Segoe UI" w:hAnsi="Segoe UI" w:cs="Segoe UI"/>
          <w:lang w:eastAsia="es-CO"/>
        </w:rPr>
        <w:t xml:space="preserve"> se realizará de acuerdo con las especificaciones técnicas y científicas propias de la actividad estadística, así como</w:t>
      </w:r>
      <w:r w:rsidR="00D60DE0" w:rsidRPr="00410F8B">
        <w:rPr>
          <w:rFonts w:ascii="Segoe UI" w:hAnsi="Segoe UI" w:cs="Segoe UI"/>
          <w:lang w:eastAsia="es-CO"/>
        </w:rPr>
        <w:t xml:space="preserve"> los estándares de calidad definidos por el Departamento Administrativo Nacional de Estadística – DANE</w:t>
      </w:r>
      <w:r w:rsidR="00162958" w:rsidRPr="00410F8B">
        <w:rPr>
          <w:rFonts w:ascii="Segoe UI" w:hAnsi="Segoe UI" w:cs="Segoe UI"/>
          <w:lang w:eastAsia="es-CO"/>
        </w:rPr>
        <w:t>.</w:t>
      </w:r>
    </w:p>
    <w:p w14:paraId="052DA696" w14:textId="2E6D8B92" w:rsidR="00D60DE0" w:rsidRPr="00410F8B" w:rsidRDefault="00D60DE0" w:rsidP="00410F8B">
      <w:pPr>
        <w:pStyle w:val="Prrafodelista"/>
        <w:autoSpaceDN w:val="0"/>
        <w:adjustRightInd w:val="0"/>
        <w:spacing w:line="240" w:lineRule="auto"/>
        <w:jc w:val="both"/>
        <w:textAlignment w:val="baseline"/>
        <w:rPr>
          <w:rFonts w:ascii="Segoe UI" w:hAnsi="Segoe UI" w:cs="Segoe UI"/>
          <w:lang w:eastAsia="es-CO"/>
        </w:rPr>
      </w:pPr>
    </w:p>
    <w:p w14:paraId="254E9254" w14:textId="7B62B3D0" w:rsidR="00A02E4C" w:rsidRPr="00410F8B" w:rsidRDefault="003511BD" w:rsidP="00410F8B">
      <w:pPr>
        <w:pStyle w:val="Prrafodelista"/>
        <w:numPr>
          <w:ilvl w:val="0"/>
          <w:numId w:val="44"/>
        </w:numPr>
        <w:autoSpaceDN w:val="0"/>
        <w:adjustRightInd w:val="0"/>
        <w:spacing w:line="240" w:lineRule="auto"/>
        <w:jc w:val="both"/>
        <w:textAlignment w:val="baseline"/>
        <w:rPr>
          <w:rFonts w:ascii="Segoe UI" w:hAnsi="Segoe UI" w:cs="Segoe UI"/>
          <w:lang w:eastAsia="es-CO"/>
        </w:rPr>
      </w:pPr>
      <w:r w:rsidRPr="001D37AA">
        <w:rPr>
          <w:rFonts w:ascii="Segoe UI" w:hAnsi="Segoe UI" w:cs="Segoe UI"/>
          <w:b/>
          <w:bCs/>
          <w:lang w:eastAsia="es-CO"/>
        </w:rPr>
        <w:t>TRANSPARENCIA</w:t>
      </w:r>
      <w:r w:rsidRPr="001D37AA">
        <w:rPr>
          <w:rFonts w:ascii="Segoe UI" w:hAnsi="Segoe UI" w:cs="Segoe UI"/>
          <w:lang w:eastAsia="es-CO"/>
        </w:rPr>
        <w:t xml:space="preserve">: </w:t>
      </w:r>
      <w:r w:rsidR="00D13BE8" w:rsidRPr="00410F8B">
        <w:rPr>
          <w:rFonts w:ascii="Segoe UI" w:hAnsi="Segoe UI" w:cs="Segoe UI"/>
          <w:lang w:eastAsia="es-CO"/>
        </w:rPr>
        <w:t>T</w:t>
      </w:r>
      <w:r w:rsidR="00F11C4C" w:rsidRPr="00410F8B">
        <w:rPr>
          <w:rFonts w:ascii="Segoe UI" w:hAnsi="Segoe UI" w:cs="Segoe UI"/>
          <w:lang w:eastAsia="es-CO"/>
        </w:rPr>
        <w:t xml:space="preserve">oda la información relacionada con la producción estadística y sus resultados se presume pública. En tanto tal, las fuentes, los métodos y procedimientos aplicados en la actividad estadística, los controles para la vigilancia de </w:t>
      </w:r>
      <w:r w:rsidR="002243C6" w:rsidRPr="00410F8B">
        <w:rPr>
          <w:rFonts w:ascii="Segoe UI" w:hAnsi="Segoe UI" w:cs="Segoe UI"/>
          <w:lang w:eastAsia="es-CO"/>
        </w:rPr>
        <w:t>é</w:t>
      </w:r>
      <w:r w:rsidR="00F11C4C" w:rsidRPr="00410F8B">
        <w:rPr>
          <w:rFonts w:ascii="Segoe UI" w:hAnsi="Segoe UI" w:cs="Segoe UI"/>
          <w:lang w:eastAsia="es-CO"/>
        </w:rPr>
        <w:t xml:space="preserve">stos y las estadísticas oficiales serán puestos a disposición </w:t>
      </w:r>
      <w:r w:rsidR="00610879" w:rsidRPr="00410F8B">
        <w:rPr>
          <w:rFonts w:ascii="Segoe UI" w:hAnsi="Segoe UI" w:cs="Segoe UI"/>
          <w:lang w:eastAsia="es-CO"/>
        </w:rPr>
        <w:t xml:space="preserve">pública </w:t>
      </w:r>
      <w:r w:rsidR="00F11C4C" w:rsidRPr="00410F8B">
        <w:rPr>
          <w:rFonts w:ascii="Segoe UI" w:hAnsi="Segoe UI" w:cs="Segoe UI"/>
          <w:lang w:eastAsia="es-CO"/>
        </w:rPr>
        <w:t>de manera completa, oportuna y permanente</w:t>
      </w:r>
      <w:r w:rsidR="002243C6" w:rsidRPr="00410F8B">
        <w:rPr>
          <w:rFonts w:ascii="Segoe UI" w:hAnsi="Segoe UI" w:cs="Segoe UI"/>
          <w:lang w:eastAsia="es-CO"/>
        </w:rPr>
        <w:t xml:space="preserve">. De igual manera, </w:t>
      </w:r>
      <w:r w:rsidR="00F11C4C" w:rsidRPr="00410F8B">
        <w:rPr>
          <w:rFonts w:ascii="Segoe UI" w:hAnsi="Segoe UI" w:cs="Segoe UI"/>
          <w:lang w:eastAsia="es-CO"/>
        </w:rPr>
        <w:t>se proporcionará y facilitará el acceso a dicha información en los términos más amplios posibles y las entidades productoras responderán de manera eficaz las peticiones relacionadas con los procesos y los resultados de dicha actividad</w:t>
      </w:r>
      <w:r w:rsidR="00B85C1B" w:rsidRPr="00410F8B">
        <w:rPr>
          <w:rFonts w:ascii="Segoe UI" w:hAnsi="Segoe UI" w:cs="Segoe UI"/>
          <w:lang w:eastAsia="es-CO"/>
        </w:rPr>
        <w:t>.</w:t>
      </w:r>
    </w:p>
    <w:p w14:paraId="4818621C" w14:textId="5701C72E" w:rsidR="00B85C1B" w:rsidRDefault="00480B6D" w:rsidP="008673E7">
      <w:pPr>
        <w:autoSpaceDN w:val="0"/>
        <w:adjustRightInd w:val="0"/>
        <w:jc w:val="both"/>
        <w:textAlignment w:val="baseline"/>
        <w:rPr>
          <w:rFonts w:ascii="Segoe UI" w:hAnsi="Segoe UI" w:cs="Segoe UI"/>
          <w:b/>
          <w:bCs/>
          <w:lang w:eastAsia="es-CO"/>
        </w:rPr>
      </w:pPr>
      <w:r w:rsidRPr="001D37AA">
        <w:rPr>
          <w:rFonts w:ascii="Segoe UI" w:hAnsi="Segoe UI" w:cs="Segoe UI"/>
          <w:b/>
          <w:bCs/>
          <w:lang w:eastAsia="es-CO"/>
        </w:rPr>
        <w:t>PARÁGRAFO.</w:t>
      </w:r>
      <w:r w:rsidR="0040743B">
        <w:rPr>
          <w:rFonts w:ascii="Segoe UI" w:hAnsi="Segoe UI" w:cs="Segoe UI"/>
          <w:b/>
          <w:bCs/>
          <w:lang w:eastAsia="es-CO"/>
        </w:rPr>
        <w:t xml:space="preserve"> </w:t>
      </w:r>
      <w:r w:rsidR="0040743B" w:rsidRPr="0040743B">
        <w:rPr>
          <w:rFonts w:ascii="Segoe UI" w:hAnsi="Segoe UI" w:cs="Segoe UI"/>
          <w:lang w:eastAsia="es-CO"/>
        </w:rPr>
        <w:t>Es una obligación de carácter legal del Departamento Administrativo Nacional de Estadística- DANE, preservar y garantizar la reserva de la información recolectada a través censos y encuestas de manera que no sea posible deducir la información de carácter individual a partir los informes estadísticos presentados al público, ni su utilización con fines distintos a los estadísticos</w:t>
      </w:r>
      <w:r w:rsidR="0040743B">
        <w:rPr>
          <w:rFonts w:ascii="Segoe UI" w:hAnsi="Segoe UI" w:cs="Segoe UI"/>
          <w:lang w:eastAsia="es-CO"/>
        </w:rPr>
        <w:t xml:space="preserve">. </w:t>
      </w:r>
    </w:p>
    <w:p w14:paraId="660F1133" w14:textId="77777777" w:rsidR="0040743B" w:rsidRPr="001D37AA" w:rsidRDefault="0040743B" w:rsidP="008673E7">
      <w:pPr>
        <w:autoSpaceDN w:val="0"/>
        <w:adjustRightInd w:val="0"/>
        <w:jc w:val="both"/>
        <w:textAlignment w:val="baseline"/>
        <w:rPr>
          <w:rFonts w:ascii="Segoe UI" w:hAnsi="Segoe UI" w:cs="Segoe UI"/>
          <w:lang w:eastAsia="es-CO"/>
        </w:rPr>
      </w:pPr>
    </w:p>
    <w:p w14:paraId="50F0919C" w14:textId="50778667" w:rsidR="00B85C1B" w:rsidRPr="001D37AA" w:rsidRDefault="005B49C9" w:rsidP="008673E7">
      <w:pPr>
        <w:autoSpaceDN w:val="0"/>
        <w:adjustRightInd w:val="0"/>
        <w:jc w:val="both"/>
        <w:textAlignment w:val="baseline"/>
        <w:rPr>
          <w:rFonts w:ascii="Segoe UI" w:hAnsi="Segoe UI" w:cs="Segoe UI"/>
          <w:lang w:eastAsia="es-CO"/>
        </w:rPr>
      </w:pPr>
      <w:r w:rsidRPr="00233AC4">
        <w:rPr>
          <w:rFonts w:ascii="Segoe UI" w:hAnsi="Segoe UI" w:cs="Segoe UI"/>
          <w:b/>
          <w:bCs/>
          <w:lang w:eastAsia="es-CO"/>
        </w:rPr>
        <w:t>ARTÍCULO 5.</w:t>
      </w:r>
      <w:r w:rsidRPr="001D37AA">
        <w:rPr>
          <w:rFonts w:ascii="Segoe UI" w:hAnsi="Segoe UI" w:cs="Segoe UI"/>
          <w:b/>
          <w:bCs/>
          <w:lang w:eastAsia="es-CO"/>
        </w:rPr>
        <w:t xml:space="preserve"> </w:t>
      </w:r>
      <w:r w:rsidRPr="00410F8B">
        <w:rPr>
          <w:rFonts w:ascii="Segoe UI" w:hAnsi="Segoe UI" w:cs="Segoe UI"/>
          <w:b/>
          <w:bCs/>
          <w:i/>
          <w:iCs/>
          <w:lang w:eastAsia="es-CO"/>
        </w:rPr>
        <w:t>DEFINICIONES.</w:t>
      </w:r>
      <w:r w:rsidRPr="001D37AA">
        <w:rPr>
          <w:rFonts w:ascii="Segoe UI" w:hAnsi="Segoe UI" w:cs="Segoe UI"/>
          <w:lang w:eastAsia="es-CO"/>
        </w:rPr>
        <w:t xml:space="preserve"> </w:t>
      </w:r>
      <w:r w:rsidR="00B85C1B" w:rsidRPr="001D37AA">
        <w:rPr>
          <w:rFonts w:ascii="Segoe UI" w:hAnsi="Segoe UI" w:cs="Segoe UI"/>
          <w:lang w:eastAsia="es-CO"/>
        </w:rPr>
        <w:t xml:space="preserve">Para efectos de la presente </w:t>
      </w:r>
      <w:r w:rsidR="003C1B11">
        <w:rPr>
          <w:rFonts w:ascii="Segoe UI" w:hAnsi="Segoe UI" w:cs="Segoe UI"/>
          <w:lang w:eastAsia="es-CO"/>
        </w:rPr>
        <w:t>l</w:t>
      </w:r>
      <w:r w:rsidR="00B85C1B" w:rsidRPr="001D37AA">
        <w:rPr>
          <w:rFonts w:ascii="Segoe UI" w:hAnsi="Segoe UI" w:cs="Segoe UI"/>
          <w:lang w:eastAsia="es-CO"/>
        </w:rPr>
        <w:t xml:space="preserve">ey, se adoptan las siguientes definiciones: </w:t>
      </w:r>
    </w:p>
    <w:p w14:paraId="25415701" w14:textId="77777777" w:rsidR="00F3765F" w:rsidRPr="001D37AA" w:rsidRDefault="00F3765F" w:rsidP="008673E7">
      <w:pPr>
        <w:autoSpaceDN w:val="0"/>
        <w:adjustRightInd w:val="0"/>
        <w:jc w:val="both"/>
        <w:textAlignment w:val="baseline"/>
        <w:rPr>
          <w:rFonts w:ascii="Segoe UI" w:hAnsi="Segoe UI" w:cs="Segoe UI"/>
          <w:lang w:eastAsia="es-CO"/>
        </w:rPr>
      </w:pPr>
    </w:p>
    <w:p w14:paraId="4D1AA7ED" w14:textId="22DEE8FC" w:rsidR="00B85C1B" w:rsidRDefault="005B49C9" w:rsidP="00A80C70">
      <w:pPr>
        <w:pStyle w:val="Prrafodelista"/>
        <w:numPr>
          <w:ilvl w:val="0"/>
          <w:numId w:val="45"/>
        </w:numPr>
        <w:autoSpaceDN w:val="0"/>
        <w:adjustRightInd w:val="0"/>
        <w:spacing w:after="0" w:line="240" w:lineRule="auto"/>
        <w:jc w:val="both"/>
        <w:textAlignment w:val="baseline"/>
        <w:rPr>
          <w:lang w:eastAsia="es-CO"/>
        </w:rPr>
      </w:pPr>
      <w:r w:rsidRPr="00F26FBD">
        <w:rPr>
          <w:rFonts w:ascii="Segoe UI" w:hAnsi="Segoe UI" w:cs="Segoe UI"/>
          <w:b/>
          <w:bCs/>
          <w:lang w:eastAsia="es-CO"/>
        </w:rPr>
        <w:t>CERTIFICACIÓN DE CALIDAD ESTADÍSTICA:</w:t>
      </w:r>
      <w:r w:rsidRPr="00F26FBD">
        <w:rPr>
          <w:rFonts w:ascii="Segoe UI" w:hAnsi="Segoe UI" w:cs="Segoe UI"/>
          <w:lang w:eastAsia="es-CO"/>
        </w:rPr>
        <w:t xml:space="preserve"> </w:t>
      </w:r>
      <w:r w:rsidR="00AA734E" w:rsidRPr="00AA734E">
        <w:rPr>
          <w:rFonts w:ascii="Segoe UI" w:hAnsi="Segoe UI" w:cs="Segoe UI"/>
          <w:lang w:eastAsia="es-CO"/>
        </w:rPr>
        <w:t>es el cumplimiento satisfactorio de los criterios establecidos para el proceso estadístico y sus resultados a partir de una evaluación de una parte externa, transparente, objetiva e imparcial, en los términos conceptuales, metodológicos, administrativos y financieros</w:t>
      </w:r>
      <w:r w:rsidR="00B24D97">
        <w:rPr>
          <w:rFonts w:ascii="Segoe UI" w:hAnsi="Segoe UI" w:cs="Segoe UI"/>
          <w:lang w:eastAsia="es-CO"/>
        </w:rPr>
        <w:t xml:space="preserve"> </w:t>
      </w:r>
      <w:r w:rsidR="00B24D97" w:rsidRPr="00B24D97">
        <w:rPr>
          <w:rFonts w:ascii="Segoe UI" w:hAnsi="Segoe UI" w:cs="Segoe UI"/>
          <w:lang w:eastAsia="es-CO"/>
        </w:rPr>
        <w:t>establecido</w:t>
      </w:r>
      <w:r w:rsidR="00B24D97">
        <w:rPr>
          <w:rFonts w:ascii="Segoe UI" w:hAnsi="Segoe UI" w:cs="Segoe UI"/>
          <w:lang w:eastAsia="es-CO"/>
        </w:rPr>
        <w:t>s</w:t>
      </w:r>
      <w:r w:rsidR="00B24D97" w:rsidRPr="00B24D97">
        <w:rPr>
          <w:rFonts w:ascii="Segoe UI" w:hAnsi="Segoe UI" w:cs="Segoe UI"/>
          <w:lang w:eastAsia="es-CO"/>
        </w:rPr>
        <w:t xml:space="preserve"> por el Departamento Administrativo Nacional de Estadística – DANE.</w:t>
      </w:r>
    </w:p>
    <w:p w14:paraId="360D9FC9" w14:textId="77777777" w:rsidR="00B742CB" w:rsidRPr="00185943" w:rsidRDefault="00B742CB" w:rsidP="00185943">
      <w:pPr>
        <w:pStyle w:val="Prrafodelista"/>
        <w:autoSpaceDN w:val="0"/>
        <w:adjustRightInd w:val="0"/>
        <w:spacing w:after="0" w:line="240" w:lineRule="auto"/>
        <w:jc w:val="both"/>
        <w:textAlignment w:val="baseline"/>
        <w:rPr>
          <w:rFonts w:ascii="Segoe UI" w:hAnsi="Segoe UI" w:cs="Segoe UI"/>
          <w:lang w:eastAsia="es-CO"/>
        </w:rPr>
      </w:pPr>
    </w:p>
    <w:p w14:paraId="18205340" w14:textId="7FD0A397" w:rsidR="00624238" w:rsidRPr="00410F8B" w:rsidRDefault="000207F3" w:rsidP="00410F8B">
      <w:pPr>
        <w:pStyle w:val="Prrafodelista"/>
        <w:numPr>
          <w:ilvl w:val="0"/>
          <w:numId w:val="45"/>
        </w:numPr>
        <w:autoSpaceDN w:val="0"/>
        <w:adjustRightInd w:val="0"/>
        <w:spacing w:after="0" w:line="240" w:lineRule="auto"/>
        <w:jc w:val="both"/>
        <w:textAlignment w:val="baseline"/>
        <w:rPr>
          <w:rFonts w:ascii="Segoe UI" w:hAnsi="Segoe UI" w:cs="Segoe UI"/>
          <w:lang w:eastAsia="es-CO"/>
        </w:rPr>
      </w:pPr>
      <w:r w:rsidRPr="001D37AA">
        <w:rPr>
          <w:rFonts w:ascii="Segoe UI" w:hAnsi="Segoe UI" w:cs="Segoe UI"/>
          <w:b/>
          <w:bCs/>
          <w:lang w:eastAsia="es-CO"/>
        </w:rPr>
        <w:t>DIFUSIÓN:</w:t>
      </w:r>
      <w:r w:rsidRPr="001D37AA">
        <w:rPr>
          <w:rFonts w:ascii="Segoe UI" w:hAnsi="Segoe UI" w:cs="Segoe UI"/>
          <w:lang w:eastAsia="es-CO"/>
        </w:rPr>
        <w:t xml:space="preserve"> </w:t>
      </w:r>
      <w:r w:rsidR="00233AC4">
        <w:rPr>
          <w:rFonts w:ascii="Segoe UI" w:hAnsi="Segoe UI" w:cs="Segoe UI"/>
          <w:lang w:eastAsia="es-CO"/>
        </w:rPr>
        <w:t>e</w:t>
      </w:r>
      <w:r w:rsidR="00905145" w:rsidRPr="00410F8B">
        <w:rPr>
          <w:rFonts w:ascii="Segoe UI" w:hAnsi="Segoe UI" w:cs="Segoe UI"/>
          <w:lang w:eastAsia="es-CO"/>
        </w:rPr>
        <w:t xml:space="preserve">s la fase del proceso de producción estadística en la que se pone a disposición pública los resultados de las operaciones estadísticas. </w:t>
      </w:r>
      <w:r w:rsidR="00233AC4">
        <w:rPr>
          <w:rFonts w:ascii="Segoe UI" w:hAnsi="Segoe UI" w:cs="Segoe UI"/>
          <w:lang w:eastAsia="es-CO"/>
        </w:rPr>
        <w:t>Ésta i</w:t>
      </w:r>
      <w:r w:rsidR="00905145" w:rsidRPr="00410F8B">
        <w:rPr>
          <w:rFonts w:ascii="Segoe UI" w:hAnsi="Segoe UI" w:cs="Segoe UI"/>
          <w:lang w:eastAsia="es-CO"/>
        </w:rPr>
        <w:t>ncluye las actividades relacionadas con la elaboración de la documentación técnica de soporte y las acciones para facilitar el acceso a esta información.</w:t>
      </w:r>
    </w:p>
    <w:p w14:paraId="4FB14CDB" w14:textId="77777777" w:rsidR="00905145" w:rsidRPr="00410F8B" w:rsidRDefault="00905145" w:rsidP="00410F8B">
      <w:pPr>
        <w:pStyle w:val="Prrafodelista"/>
        <w:autoSpaceDN w:val="0"/>
        <w:adjustRightInd w:val="0"/>
        <w:spacing w:after="0" w:line="240" w:lineRule="auto"/>
        <w:jc w:val="both"/>
        <w:textAlignment w:val="baseline"/>
        <w:rPr>
          <w:rFonts w:ascii="Segoe UI" w:hAnsi="Segoe UI" w:cs="Segoe UI"/>
          <w:lang w:eastAsia="es-CO"/>
        </w:rPr>
      </w:pPr>
    </w:p>
    <w:p w14:paraId="4AD2613E" w14:textId="41EC2D61" w:rsidR="00624238" w:rsidRPr="00410F8B" w:rsidRDefault="00624238" w:rsidP="00410F8B">
      <w:pPr>
        <w:pStyle w:val="Prrafodelista"/>
        <w:numPr>
          <w:ilvl w:val="0"/>
          <w:numId w:val="45"/>
        </w:numPr>
        <w:autoSpaceDN w:val="0"/>
        <w:adjustRightInd w:val="0"/>
        <w:spacing w:after="0" w:line="240" w:lineRule="auto"/>
        <w:jc w:val="both"/>
        <w:textAlignment w:val="baseline"/>
        <w:rPr>
          <w:rFonts w:ascii="Segoe UI" w:hAnsi="Segoe UI" w:cs="Segoe UI"/>
          <w:lang w:eastAsia="es-CO"/>
        </w:rPr>
      </w:pPr>
      <w:r w:rsidRPr="001D37AA">
        <w:rPr>
          <w:rFonts w:ascii="Segoe UI" w:hAnsi="Segoe UI" w:cs="Segoe UI"/>
          <w:b/>
          <w:bCs/>
          <w:lang w:eastAsia="es-CO"/>
        </w:rPr>
        <w:t>ENFOQUE DIFERENCIAL:</w:t>
      </w:r>
      <w:r w:rsidRPr="001D37AA">
        <w:rPr>
          <w:rFonts w:ascii="Segoe UI" w:hAnsi="Segoe UI" w:cs="Segoe UI"/>
          <w:lang w:eastAsia="es-CO"/>
        </w:rPr>
        <w:t xml:space="preserve"> </w:t>
      </w:r>
      <w:r w:rsidR="00233AC4">
        <w:rPr>
          <w:rFonts w:ascii="Segoe UI" w:hAnsi="Segoe UI" w:cs="Segoe UI"/>
          <w:lang w:eastAsia="es-CO"/>
        </w:rPr>
        <w:t>m</w:t>
      </w:r>
      <w:r w:rsidR="00B85C1B" w:rsidRPr="00410F8B">
        <w:rPr>
          <w:rFonts w:ascii="Segoe UI" w:hAnsi="Segoe UI" w:cs="Segoe UI"/>
          <w:lang w:eastAsia="es-CO"/>
        </w:rPr>
        <w:t xml:space="preserve">étodo de análisis que permite obtener y difundir información sobre grupos poblacionales con características particulares en razón de su edad, </w:t>
      </w:r>
      <w:r w:rsidR="00610879" w:rsidRPr="00410F8B">
        <w:rPr>
          <w:rFonts w:ascii="Segoe UI" w:hAnsi="Segoe UI" w:cs="Segoe UI"/>
          <w:lang w:eastAsia="es-CO"/>
        </w:rPr>
        <w:t xml:space="preserve">pertenencia étnica, identidad cultural, nacionalidad, </w:t>
      </w:r>
      <w:r w:rsidR="00B24D97">
        <w:rPr>
          <w:rFonts w:ascii="Segoe UI" w:hAnsi="Segoe UI" w:cs="Segoe UI"/>
          <w:lang w:eastAsia="es-CO"/>
        </w:rPr>
        <w:t xml:space="preserve">sexo, identidad de </w:t>
      </w:r>
      <w:r w:rsidR="00610879" w:rsidRPr="00410F8B">
        <w:rPr>
          <w:rFonts w:ascii="Segoe UI" w:hAnsi="Segoe UI" w:cs="Segoe UI"/>
          <w:lang w:eastAsia="es-CO"/>
        </w:rPr>
        <w:t>género, posiciones políticas o ideológicas, creencias religiosas, orientación sexual, discapacidad, situación económica o laboral, entre otros criterios de inclusión</w:t>
      </w:r>
      <w:r w:rsidR="00B85C1B" w:rsidRPr="00410F8B">
        <w:rPr>
          <w:rFonts w:ascii="Segoe UI" w:hAnsi="Segoe UI" w:cs="Segoe UI"/>
          <w:lang w:eastAsia="es-CO"/>
        </w:rPr>
        <w:t xml:space="preserve">; para guiar la toma de decisiones públicas y privadas. </w:t>
      </w:r>
    </w:p>
    <w:p w14:paraId="79CB90BA" w14:textId="20818FDB" w:rsidR="00B85C1B" w:rsidRPr="00410F8B" w:rsidRDefault="00B85C1B" w:rsidP="00410F8B">
      <w:pPr>
        <w:pStyle w:val="Prrafodelista"/>
        <w:autoSpaceDN w:val="0"/>
        <w:adjustRightInd w:val="0"/>
        <w:spacing w:after="0" w:line="240" w:lineRule="auto"/>
        <w:jc w:val="both"/>
        <w:textAlignment w:val="baseline"/>
        <w:rPr>
          <w:rFonts w:ascii="Segoe UI" w:hAnsi="Segoe UI" w:cs="Segoe UI"/>
          <w:lang w:eastAsia="es-CO"/>
        </w:rPr>
      </w:pPr>
    </w:p>
    <w:p w14:paraId="3675A0D9" w14:textId="4073A6B1" w:rsidR="00624238" w:rsidRPr="00410F8B" w:rsidRDefault="00624238" w:rsidP="00410F8B">
      <w:pPr>
        <w:pStyle w:val="Prrafodelista"/>
        <w:numPr>
          <w:ilvl w:val="0"/>
          <w:numId w:val="45"/>
        </w:numPr>
        <w:autoSpaceDN w:val="0"/>
        <w:adjustRightInd w:val="0"/>
        <w:spacing w:after="0" w:line="240" w:lineRule="auto"/>
        <w:jc w:val="both"/>
        <w:textAlignment w:val="baseline"/>
        <w:rPr>
          <w:rFonts w:ascii="Segoe UI" w:hAnsi="Segoe UI" w:cs="Segoe UI"/>
          <w:lang w:eastAsia="es-CO"/>
        </w:rPr>
      </w:pPr>
      <w:r w:rsidRPr="001D37AA">
        <w:rPr>
          <w:rFonts w:ascii="Segoe UI" w:hAnsi="Segoe UI" w:cs="Segoe UI"/>
          <w:b/>
          <w:bCs/>
          <w:lang w:eastAsia="es-CO"/>
        </w:rPr>
        <w:t>ESQUEMA DE CERTIFICACIÓN:</w:t>
      </w:r>
      <w:r w:rsidRPr="001D37AA">
        <w:rPr>
          <w:rFonts w:ascii="Segoe UI" w:hAnsi="Segoe UI" w:cs="Segoe UI"/>
          <w:lang w:eastAsia="es-CO"/>
        </w:rPr>
        <w:t xml:space="preserve"> </w:t>
      </w:r>
      <w:r w:rsidR="00233AC4">
        <w:rPr>
          <w:rFonts w:ascii="Segoe UI" w:hAnsi="Segoe UI" w:cs="Segoe UI"/>
          <w:lang w:eastAsia="es-CO"/>
        </w:rPr>
        <w:t>e</w:t>
      </w:r>
      <w:r w:rsidR="00B85C1B" w:rsidRPr="00410F8B">
        <w:rPr>
          <w:rFonts w:ascii="Segoe UI" w:hAnsi="Segoe UI" w:cs="Segoe UI"/>
          <w:lang w:eastAsia="es-CO"/>
        </w:rPr>
        <w:t>s el conjunto de reglas y procedimientos para la certificación de la calidad del proceso estadístico</w:t>
      </w:r>
      <w:r w:rsidR="00B24D97">
        <w:rPr>
          <w:rFonts w:ascii="Segoe UI" w:hAnsi="Segoe UI" w:cs="Segoe UI"/>
          <w:lang w:eastAsia="es-CO"/>
        </w:rPr>
        <w:t xml:space="preserve">, </w:t>
      </w:r>
      <w:r w:rsidR="00B24D97" w:rsidRPr="00B24D97">
        <w:rPr>
          <w:rFonts w:ascii="Segoe UI" w:hAnsi="Segoe UI" w:cs="Segoe UI"/>
          <w:lang w:eastAsia="es-CO"/>
        </w:rPr>
        <w:t>establecido por el Departamento Administrativo Nacional de Estadística – DANE.</w:t>
      </w:r>
      <w:r w:rsidR="00B85C1B" w:rsidRPr="00410F8B">
        <w:rPr>
          <w:rFonts w:ascii="Segoe UI" w:hAnsi="Segoe UI" w:cs="Segoe UI"/>
          <w:lang w:eastAsia="es-CO"/>
        </w:rPr>
        <w:t xml:space="preserve"> </w:t>
      </w:r>
    </w:p>
    <w:p w14:paraId="6E7C91E1" w14:textId="24C5AC13" w:rsidR="00B85C1B" w:rsidRPr="00410F8B" w:rsidRDefault="00B85C1B" w:rsidP="00410F8B">
      <w:pPr>
        <w:pStyle w:val="Prrafodelista"/>
        <w:autoSpaceDN w:val="0"/>
        <w:adjustRightInd w:val="0"/>
        <w:spacing w:after="0" w:line="240" w:lineRule="auto"/>
        <w:jc w:val="both"/>
        <w:textAlignment w:val="baseline"/>
        <w:rPr>
          <w:rFonts w:ascii="Segoe UI" w:hAnsi="Segoe UI" w:cs="Segoe UI"/>
          <w:lang w:eastAsia="es-CO"/>
        </w:rPr>
      </w:pPr>
    </w:p>
    <w:p w14:paraId="4BF1BF8D" w14:textId="2656C697" w:rsidR="006D20BF" w:rsidRPr="00410F8B" w:rsidRDefault="006D20BF" w:rsidP="00410F8B">
      <w:pPr>
        <w:pStyle w:val="Prrafodelista"/>
        <w:numPr>
          <w:ilvl w:val="0"/>
          <w:numId w:val="45"/>
        </w:numPr>
        <w:autoSpaceDN w:val="0"/>
        <w:adjustRightInd w:val="0"/>
        <w:spacing w:after="0" w:line="240" w:lineRule="auto"/>
        <w:jc w:val="both"/>
        <w:textAlignment w:val="baseline"/>
        <w:rPr>
          <w:rFonts w:ascii="Segoe UI" w:hAnsi="Segoe UI" w:cs="Segoe UI"/>
          <w:lang w:eastAsia="es-CO"/>
        </w:rPr>
      </w:pPr>
      <w:r w:rsidRPr="001D37AA">
        <w:rPr>
          <w:rFonts w:ascii="Segoe UI" w:hAnsi="Segoe UI" w:cs="Segoe UI"/>
          <w:b/>
          <w:bCs/>
          <w:lang w:eastAsia="es-CO"/>
        </w:rPr>
        <w:t>EVALUACIÓN DE LA CALIDAD DEL PROCESO ESTADÍSTICO:</w:t>
      </w:r>
      <w:r w:rsidRPr="001D37AA">
        <w:rPr>
          <w:rFonts w:ascii="Segoe UI" w:hAnsi="Segoe UI" w:cs="Segoe UI"/>
          <w:lang w:eastAsia="es-CO"/>
        </w:rPr>
        <w:t xml:space="preserve"> </w:t>
      </w:r>
      <w:r w:rsidR="00233AC4">
        <w:rPr>
          <w:rFonts w:ascii="Segoe UI" w:hAnsi="Segoe UI" w:cs="Segoe UI"/>
          <w:lang w:eastAsia="es-CO"/>
        </w:rPr>
        <w:t>e</w:t>
      </w:r>
      <w:r w:rsidRPr="001D37AA">
        <w:rPr>
          <w:rFonts w:ascii="Segoe UI" w:hAnsi="Segoe UI" w:cs="Segoe UI"/>
          <w:lang w:eastAsia="es-CO"/>
        </w:rPr>
        <w:t>s el p</w:t>
      </w:r>
      <w:r w:rsidR="00B85C1B" w:rsidRPr="00410F8B">
        <w:rPr>
          <w:rFonts w:ascii="Segoe UI" w:hAnsi="Segoe UI" w:cs="Segoe UI"/>
          <w:lang w:eastAsia="es-CO"/>
        </w:rPr>
        <w:t xml:space="preserve">roceso sistemático, independiente y documentado que tiene como fin verificar el cumplimiento por parte de una operación estadística de lo establecido en un criterio de evaluación de la calidad para el proceso de producción estadística, a través de la revisión de evidencias objetivas. </w:t>
      </w:r>
    </w:p>
    <w:p w14:paraId="4BE434B3" w14:textId="6A0D4720" w:rsidR="00B85C1B" w:rsidRPr="00410F8B" w:rsidRDefault="00B85C1B" w:rsidP="00410F8B">
      <w:pPr>
        <w:pStyle w:val="Prrafodelista"/>
        <w:autoSpaceDN w:val="0"/>
        <w:adjustRightInd w:val="0"/>
        <w:spacing w:after="0" w:line="240" w:lineRule="auto"/>
        <w:jc w:val="both"/>
        <w:textAlignment w:val="baseline"/>
        <w:rPr>
          <w:rFonts w:ascii="Segoe UI" w:hAnsi="Segoe UI" w:cs="Segoe UI"/>
          <w:lang w:eastAsia="es-CO"/>
        </w:rPr>
      </w:pPr>
    </w:p>
    <w:p w14:paraId="2EB171F5" w14:textId="1C3BDB9E" w:rsidR="006D20BF" w:rsidRPr="00410F8B" w:rsidRDefault="006D20BF" w:rsidP="00410F8B">
      <w:pPr>
        <w:pStyle w:val="Prrafodelista"/>
        <w:numPr>
          <w:ilvl w:val="0"/>
          <w:numId w:val="45"/>
        </w:numPr>
        <w:autoSpaceDN w:val="0"/>
        <w:adjustRightInd w:val="0"/>
        <w:spacing w:after="0" w:line="240" w:lineRule="auto"/>
        <w:jc w:val="both"/>
        <w:textAlignment w:val="baseline"/>
        <w:rPr>
          <w:rFonts w:ascii="Segoe UI" w:hAnsi="Segoe UI" w:cs="Segoe UI"/>
          <w:lang w:eastAsia="es-CO"/>
        </w:rPr>
      </w:pPr>
      <w:r w:rsidRPr="001D37AA">
        <w:rPr>
          <w:rFonts w:ascii="Segoe UI" w:hAnsi="Segoe UI" w:cs="Segoe UI"/>
          <w:b/>
          <w:bCs/>
          <w:lang w:eastAsia="es-CO"/>
        </w:rPr>
        <w:t>FUENTES ALTERNATIVAS:</w:t>
      </w:r>
      <w:r w:rsidRPr="001D37AA">
        <w:rPr>
          <w:rFonts w:ascii="Segoe UI" w:hAnsi="Segoe UI" w:cs="Segoe UI"/>
          <w:lang w:eastAsia="es-CO"/>
        </w:rPr>
        <w:t xml:space="preserve"> </w:t>
      </w:r>
      <w:r w:rsidR="00233AC4">
        <w:rPr>
          <w:rFonts w:ascii="Segoe UI" w:hAnsi="Segoe UI" w:cs="Segoe UI"/>
          <w:lang w:eastAsia="es-CO"/>
        </w:rPr>
        <w:t>e</w:t>
      </w:r>
      <w:r w:rsidRPr="001D37AA">
        <w:rPr>
          <w:rFonts w:ascii="Segoe UI" w:hAnsi="Segoe UI" w:cs="Segoe UI"/>
          <w:lang w:eastAsia="es-CO"/>
        </w:rPr>
        <w:t xml:space="preserve">s el </w:t>
      </w:r>
      <w:r w:rsidR="00B85C1B" w:rsidRPr="00410F8B">
        <w:rPr>
          <w:rFonts w:ascii="Segoe UI" w:hAnsi="Segoe UI" w:cs="Segoe UI"/>
          <w:lang w:eastAsia="es-CO"/>
        </w:rPr>
        <w:t xml:space="preserve">conjunto de datos digitales diferentes a los recolectados a través operaciones estadísticas tradicionales (censos, encuestas o registros administrativos) y que tienen potencial uso estadístico. Estos datos se obtienen de fuentes como: datos no tabulares, registros de teléfonos móviles, datos de sensores remotos o directos, transacciones, redes sociales, entre otros. </w:t>
      </w:r>
    </w:p>
    <w:p w14:paraId="39DE38BE" w14:textId="3F64FC3D" w:rsidR="00B85C1B" w:rsidRPr="00410F8B" w:rsidRDefault="00B85C1B" w:rsidP="00410F8B">
      <w:pPr>
        <w:pStyle w:val="Prrafodelista"/>
        <w:autoSpaceDN w:val="0"/>
        <w:adjustRightInd w:val="0"/>
        <w:spacing w:after="0" w:line="240" w:lineRule="auto"/>
        <w:jc w:val="both"/>
        <w:textAlignment w:val="baseline"/>
        <w:rPr>
          <w:rFonts w:ascii="Segoe UI" w:hAnsi="Segoe UI" w:cs="Segoe UI"/>
          <w:lang w:eastAsia="es-CO"/>
        </w:rPr>
      </w:pPr>
    </w:p>
    <w:p w14:paraId="5A0E922B" w14:textId="0CAF83B6" w:rsidR="006D20BF" w:rsidRPr="00410F8B" w:rsidRDefault="006D20BF" w:rsidP="00410F8B">
      <w:pPr>
        <w:pStyle w:val="Prrafodelista"/>
        <w:numPr>
          <w:ilvl w:val="0"/>
          <w:numId w:val="45"/>
        </w:numPr>
        <w:autoSpaceDN w:val="0"/>
        <w:adjustRightInd w:val="0"/>
        <w:spacing w:after="0" w:line="240" w:lineRule="auto"/>
        <w:jc w:val="both"/>
        <w:textAlignment w:val="baseline"/>
        <w:rPr>
          <w:rFonts w:ascii="Segoe UI" w:hAnsi="Segoe UI" w:cs="Segoe UI"/>
          <w:lang w:eastAsia="es-CO"/>
        </w:rPr>
      </w:pPr>
      <w:r w:rsidRPr="001D37AA">
        <w:rPr>
          <w:rFonts w:ascii="Segoe UI" w:hAnsi="Segoe UI" w:cs="Segoe UI"/>
          <w:b/>
          <w:bCs/>
          <w:lang w:eastAsia="es-CO"/>
        </w:rPr>
        <w:t>INFORMACIÓN ESTADÍSTICA:</w:t>
      </w:r>
      <w:r w:rsidRPr="001D37AA">
        <w:rPr>
          <w:rFonts w:ascii="Segoe UI" w:hAnsi="Segoe UI" w:cs="Segoe UI"/>
          <w:lang w:eastAsia="es-CO"/>
        </w:rPr>
        <w:t xml:space="preserve"> </w:t>
      </w:r>
      <w:r w:rsidR="00233AC4">
        <w:rPr>
          <w:rFonts w:ascii="Segoe UI" w:hAnsi="Segoe UI" w:cs="Segoe UI"/>
          <w:lang w:eastAsia="es-CO"/>
        </w:rPr>
        <w:t>e</w:t>
      </w:r>
      <w:r w:rsidRPr="001D37AA">
        <w:rPr>
          <w:rFonts w:ascii="Segoe UI" w:hAnsi="Segoe UI" w:cs="Segoe UI"/>
          <w:lang w:eastAsia="es-CO"/>
        </w:rPr>
        <w:t xml:space="preserve">s el </w:t>
      </w:r>
      <w:r w:rsidR="00B85C1B" w:rsidRPr="00410F8B">
        <w:rPr>
          <w:rFonts w:ascii="Segoe UI" w:hAnsi="Segoe UI" w:cs="Segoe UI"/>
          <w:lang w:eastAsia="es-CO"/>
        </w:rPr>
        <w:t xml:space="preserve">conjunto de resultados y la documentación que los soporta, los cuales se obtienen de las operaciones estadísticas y que describen o expresan características sobre un elemento, fenómeno u objeto de estudio. </w:t>
      </w:r>
    </w:p>
    <w:p w14:paraId="1BC152E8" w14:textId="77777777" w:rsidR="00F50732" w:rsidRPr="00410F8B" w:rsidRDefault="00F50732" w:rsidP="00410F8B">
      <w:pPr>
        <w:pStyle w:val="Prrafodelista"/>
        <w:autoSpaceDN w:val="0"/>
        <w:adjustRightInd w:val="0"/>
        <w:spacing w:after="0" w:line="240" w:lineRule="auto"/>
        <w:jc w:val="both"/>
        <w:textAlignment w:val="baseline"/>
        <w:rPr>
          <w:rFonts w:ascii="Segoe UI" w:hAnsi="Segoe UI" w:cs="Segoe UI"/>
          <w:b/>
          <w:bCs/>
          <w:color w:val="000000"/>
          <w:sz w:val="20"/>
          <w:szCs w:val="20"/>
          <w:shd w:val="clear" w:color="auto" w:fill="FFFFFF"/>
        </w:rPr>
      </w:pPr>
    </w:p>
    <w:p w14:paraId="0D3F04A9" w14:textId="2FEA1475" w:rsidR="006D20BF" w:rsidRPr="00410F8B" w:rsidRDefault="006D20BF" w:rsidP="00410F8B">
      <w:pPr>
        <w:pStyle w:val="Prrafodelista"/>
        <w:numPr>
          <w:ilvl w:val="0"/>
          <w:numId w:val="45"/>
        </w:numPr>
        <w:autoSpaceDN w:val="0"/>
        <w:adjustRightInd w:val="0"/>
        <w:spacing w:after="0" w:line="240" w:lineRule="auto"/>
        <w:jc w:val="both"/>
        <w:textAlignment w:val="baseline"/>
        <w:rPr>
          <w:rFonts w:ascii="Segoe UI" w:hAnsi="Segoe UI" w:cs="Segoe UI"/>
          <w:lang w:eastAsia="es-CO"/>
        </w:rPr>
      </w:pPr>
      <w:r w:rsidRPr="001D37AA">
        <w:rPr>
          <w:rFonts w:ascii="Segoe UI" w:hAnsi="Segoe UI" w:cs="Segoe UI"/>
          <w:b/>
          <w:bCs/>
          <w:color w:val="000000"/>
          <w:shd w:val="clear" w:color="auto" w:fill="FFFFFF"/>
        </w:rPr>
        <w:t xml:space="preserve">MARCO DE ASEGURAMIENTO INTEGRAL DE LA CALIDAD ESTADÍSTICA: </w:t>
      </w:r>
      <w:r w:rsidR="00233AC4">
        <w:rPr>
          <w:rFonts w:ascii="Segoe UI" w:hAnsi="Segoe UI" w:cs="Segoe UI"/>
          <w:bCs/>
          <w:color w:val="000000"/>
          <w:shd w:val="clear" w:color="auto" w:fill="FFFFFF"/>
        </w:rPr>
        <w:t>e</w:t>
      </w:r>
      <w:r w:rsidRPr="00410F8B">
        <w:rPr>
          <w:rFonts w:ascii="Segoe UI" w:hAnsi="Segoe UI" w:cs="Segoe UI"/>
          <w:bCs/>
          <w:color w:val="000000"/>
          <w:shd w:val="clear" w:color="auto" w:fill="FFFFFF"/>
        </w:rPr>
        <w:t>s el</w:t>
      </w:r>
      <w:r w:rsidRPr="001D37AA">
        <w:rPr>
          <w:rFonts w:ascii="Segoe UI" w:hAnsi="Segoe UI" w:cs="Segoe UI"/>
          <w:b/>
          <w:bCs/>
          <w:color w:val="000000"/>
          <w:shd w:val="clear" w:color="auto" w:fill="FFFFFF"/>
        </w:rPr>
        <w:t xml:space="preserve"> </w:t>
      </w:r>
      <w:r w:rsidR="00F50732" w:rsidRPr="00410F8B">
        <w:rPr>
          <w:rFonts w:ascii="Segoe UI" w:hAnsi="Segoe UI" w:cs="Segoe UI"/>
          <w:color w:val="000000"/>
          <w:shd w:val="clear" w:color="auto" w:fill="FFFFFF"/>
        </w:rPr>
        <w:t>conjunto de principios, atributos, conceptos, metodologías y prácticas sistemáticas para gestionar y garantizar la calidad del proceso estadístico de las operaciones del Sistema Estadístico Nacional</w:t>
      </w:r>
      <w:r w:rsidR="00390CE9" w:rsidRPr="00410F8B">
        <w:rPr>
          <w:rFonts w:ascii="Segoe UI" w:hAnsi="Segoe UI" w:cs="Segoe UI"/>
          <w:color w:val="000000"/>
          <w:shd w:val="clear" w:color="auto" w:fill="FFFFFF"/>
        </w:rPr>
        <w:t xml:space="preserve"> - SEN</w:t>
      </w:r>
      <w:r w:rsidR="00F50732" w:rsidRPr="00410F8B">
        <w:rPr>
          <w:rFonts w:ascii="Segoe UI" w:hAnsi="Segoe UI" w:cs="Segoe UI"/>
          <w:color w:val="000000"/>
          <w:shd w:val="clear" w:color="auto" w:fill="FFFFFF"/>
        </w:rPr>
        <w:t>.</w:t>
      </w:r>
    </w:p>
    <w:p w14:paraId="6082653A" w14:textId="421FA6F1" w:rsidR="00B85C1B" w:rsidRPr="00410F8B" w:rsidRDefault="00B85C1B" w:rsidP="00410F8B">
      <w:pPr>
        <w:pStyle w:val="Prrafodelista"/>
        <w:autoSpaceDN w:val="0"/>
        <w:adjustRightInd w:val="0"/>
        <w:spacing w:after="0" w:line="240" w:lineRule="auto"/>
        <w:jc w:val="both"/>
        <w:textAlignment w:val="baseline"/>
        <w:rPr>
          <w:rFonts w:ascii="Segoe UI" w:hAnsi="Segoe UI" w:cs="Segoe UI"/>
          <w:lang w:eastAsia="es-CO"/>
        </w:rPr>
      </w:pPr>
    </w:p>
    <w:p w14:paraId="05723BB0" w14:textId="53544E9B" w:rsidR="00B85C1B" w:rsidRPr="00410F8B" w:rsidRDefault="006D20BF" w:rsidP="00410F8B">
      <w:pPr>
        <w:pStyle w:val="Prrafodelista"/>
        <w:numPr>
          <w:ilvl w:val="0"/>
          <w:numId w:val="45"/>
        </w:numPr>
        <w:autoSpaceDN w:val="0"/>
        <w:adjustRightInd w:val="0"/>
        <w:spacing w:after="0" w:line="240" w:lineRule="auto"/>
        <w:jc w:val="both"/>
        <w:textAlignment w:val="baseline"/>
        <w:rPr>
          <w:rFonts w:ascii="Segoe UI" w:hAnsi="Segoe UI" w:cs="Segoe UI"/>
          <w:lang w:eastAsia="es-CO"/>
        </w:rPr>
      </w:pPr>
      <w:r w:rsidRPr="001D37AA">
        <w:rPr>
          <w:rFonts w:ascii="Segoe UI" w:hAnsi="Segoe UI" w:cs="Segoe UI"/>
          <w:b/>
          <w:bCs/>
          <w:lang w:eastAsia="es-CO"/>
        </w:rPr>
        <w:t>METADATOS:</w:t>
      </w:r>
      <w:r w:rsidRPr="001D37AA">
        <w:rPr>
          <w:rFonts w:ascii="Segoe UI" w:hAnsi="Segoe UI" w:cs="Segoe UI"/>
          <w:lang w:eastAsia="es-CO"/>
        </w:rPr>
        <w:t xml:space="preserve"> </w:t>
      </w:r>
      <w:r w:rsidR="00233AC4">
        <w:rPr>
          <w:rFonts w:ascii="Segoe UI" w:hAnsi="Segoe UI" w:cs="Segoe UI"/>
          <w:lang w:eastAsia="es-CO"/>
        </w:rPr>
        <w:t>e</w:t>
      </w:r>
      <w:r w:rsidRPr="001D37AA">
        <w:rPr>
          <w:rFonts w:ascii="Segoe UI" w:hAnsi="Segoe UI" w:cs="Segoe UI"/>
          <w:lang w:eastAsia="es-CO"/>
        </w:rPr>
        <w:t xml:space="preserve">s la </w:t>
      </w:r>
      <w:r w:rsidR="00B85C1B" w:rsidRPr="00410F8B">
        <w:rPr>
          <w:rFonts w:ascii="Segoe UI" w:hAnsi="Segoe UI" w:cs="Segoe UI"/>
          <w:lang w:eastAsia="es-CO"/>
        </w:rPr>
        <w:t xml:space="preserve">información necesaria para el uso e interpretación de las estadísticas. Los metadatos describen la conceptualización, calidad, generación, cálculo y características de un conjunto de datos estadísticos. </w:t>
      </w:r>
    </w:p>
    <w:p w14:paraId="0A688BB5" w14:textId="77777777" w:rsidR="00B85C1B" w:rsidRPr="001D37AA" w:rsidRDefault="00B85C1B" w:rsidP="0039626C">
      <w:pPr>
        <w:autoSpaceDN w:val="0"/>
        <w:adjustRightInd w:val="0"/>
        <w:jc w:val="both"/>
        <w:textAlignment w:val="baseline"/>
        <w:rPr>
          <w:rFonts w:ascii="Segoe UI" w:hAnsi="Segoe UI" w:cs="Segoe UI"/>
          <w:lang w:eastAsia="es-CO"/>
        </w:rPr>
      </w:pPr>
      <w:r w:rsidRPr="001D37AA">
        <w:rPr>
          <w:rFonts w:ascii="Segoe UI" w:hAnsi="Segoe UI" w:cs="Segoe UI"/>
          <w:lang w:eastAsia="es-CO"/>
        </w:rPr>
        <w:t xml:space="preserve">  </w:t>
      </w:r>
    </w:p>
    <w:p w14:paraId="07F30C80" w14:textId="441F3F7E" w:rsidR="006D20BF" w:rsidRPr="00410F8B" w:rsidRDefault="006D20BF" w:rsidP="00410F8B">
      <w:pPr>
        <w:pStyle w:val="Prrafodelista"/>
        <w:numPr>
          <w:ilvl w:val="0"/>
          <w:numId w:val="45"/>
        </w:numPr>
        <w:autoSpaceDN w:val="0"/>
        <w:adjustRightInd w:val="0"/>
        <w:spacing w:line="240" w:lineRule="auto"/>
        <w:jc w:val="both"/>
        <w:textAlignment w:val="baseline"/>
        <w:rPr>
          <w:rFonts w:ascii="Segoe UI" w:hAnsi="Segoe UI" w:cs="Segoe UI"/>
          <w:lang w:eastAsia="es-CO"/>
        </w:rPr>
      </w:pPr>
      <w:r w:rsidRPr="001D37AA">
        <w:rPr>
          <w:rFonts w:ascii="Segoe UI" w:hAnsi="Segoe UI" w:cs="Segoe UI"/>
          <w:b/>
          <w:bCs/>
          <w:lang w:eastAsia="es-CO"/>
        </w:rPr>
        <w:t>MICRODATOS:</w:t>
      </w:r>
      <w:r w:rsidRPr="001D37AA">
        <w:rPr>
          <w:rFonts w:ascii="Segoe UI" w:hAnsi="Segoe UI" w:cs="Segoe UI"/>
          <w:lang w:eastAsia="es-CO"/>
        </w:rPr>
        <w:t xml:space="preserve"> </w:t>
      </w:r>
      <w:r w:rsidR="00233AC4">
        <w:rPr>
          <w:rFonts w:ascii="Segoe UI" w:hAnsi="Segoe UI" w:cs="Segoe UI"/>
          <w:lang w:eastAsia="es-CO"/>
        </w:rPr>
        <w:t>c</w:t>
      </w:r>
      <w:r w:rsidR="00B85C1B" w:rsidRPr="00410F8B">
        <w:rPr>
          <w:rFonts w:ascii="Segoe UI" w:hAnsi="Segoe UI" w:cs="Segoe UI"/>
          <w:lang w:eastAsia="es-CO"/>
        </w:rPr>
        <w:t>orresponde</w:t>
      </w:r>
      <w:r w:rsidR="007E04D5" w:rsidRPr="00410F8B">
        <w:rPr>
          <w:rFonts w:ascii="Segoe UI" w:hAnsi="Segoe UI" w:cs="Segoe UI"/>
          <w:lang w:eastAsia="es-CO"/>
        </w:rPr>
        <w:t>n</w:t>
      </w:r>
      <w:r w:rsidR="00B85C1B" w:rsidRPr="00410F8B">
        <w:rPr>
          <w:rFonts w:ascii="Segoe UI" w:hAnsi="Segoe UI" w:cs="Segoe UI"/>
          <w:lang w:eastAsia="es-CO"/>
        </w:rPr>
        <w:t xml:space="preserve"> a los datos sobre las características asociadas a las unidades de observación que se encuentran consolidadas en una base de datos. </w:t>
      </w:r>
    </w:p>
    <w:p w14:paraId="735C7E8A" w14:textId="7DD3ABB9" w:rsidR="00B85C1B" w:rsidRPr="00410F8B" w:rsidRDefault="00B85C1B" w:rsidP="00410F8B">
      <w:pPr>
        <w:pStyle w:val="Prrafodelista"/>
        <w:autoSpaceDN w:val="0"/>
        <w:adjustRightInd w:val="0"/>
        <w:spacing w:line="240" w:lineRule="auto"/>
        <w:jc w:val="both"/>
        <w:textAlignment w:val="baseline"/>
        <w:rPr>
          <w:rFonts w:ascii="Segoe UI" w:hAnsi="Segoe UI" w:cs="Segoe UI"/>
          <w:lang w:eastAsia="es-CO"/>
        </w:rPr>
      </w:pPr>
    </w:p>
    <w:p w14:paraId="0AA81CD3" w14:textId="4F439B57" w:rsidR="00D30DE6" w:rsidRPr="00410F8B" w:rsidRDefault="006D20BF" w:rsidP="00410F8B">
      <w:pPr>
        <w:pStyle w:val="Prrafodelista"/>
        <w:numPr>
          <w:ilvl w:val="0"/>
          <w:numId w:val="45"/>
        </w:numPr>
        <w:autoSpaceDN w:val="0"/>
        <w:adjustRightInd w:val="0"/>
        <w:spacing w:line="240" w:lineRule="auto"/>
        <w:jc w:val="both"/>
        <w:textAlignment w:val="baseline"/>
        <w:rPr>
          <w:rFonts w:ascii="Segoe UI" w:hAnsi="Segoe UI" w:cs="Segoe UI"/>
          <w:lang w:eastAsia="es-CO"/>
        </w:rPr>
      </w:pPr>
      <w:r w:rsidRPr="001D37AA">
        <w:rPr>
          <w:rFonts w:ascii="Segoe UI" w:hAnsi="Segoe UI" w:cs="Segoe UI"/>
          <w:b/>
          <w:bCs/>
          <w:lang w:eastAsia="es-CO"/>
        </w:rPr>
        <w:t>OPERACIÓN ESTADÍSTICA:</w:t>
      </w:r>
      <w:r w:rsidRPr="001D37AA">
        <w:rPr>
          <w:rFonts w:ascii="Segoe UI" w:hAnsi="Segoe UI" w:cs="Segoe UI"/>
          <w:lang w:eastAsia="es-CO"/>
        </w:rPr>
        <w:t xml:space="preserve"> </w:t>
      </w:r>
      <w:r w:rsidR="00233AC4">
        <w:rPr>
          <w:rFonts w:ascii="Segoe UI" w:hAnsi="Segoe UI" w:cs="Segoe UI"/>
          <w:lang w:eastAsia="es-CO"/>
        </w:rPr>
        <w:t>e</w:t>
      </w:r>
      <w:r w:rsidR="00B85C1B" w:rsidRPr="00410F8B">
        <w:rPr>
          <w:rFonts w:ascii="Segoe UI" w:hAnsi="Segoe UI" w:cs="Segoe UI"/>
          <w:lang w:eastAsia="es-CO"/>
        </w:rPr>
        <w:t>s</w:t>
      </w:r>
      <w:r w:rsidR="00CE3AE9" w:rsidRPr="00410F8B">
        <w:rPr>
          <w:rFonts w:ascii="Segoe UI" w:hAnsi="Segoe UI" w:cs="Segoe UI"/>
          <w:lang w:eastAsia="es-CO"/>
        </w:rPr>
        <w:t xml:space="preserve"> la aplicación</w:t>
      </w:r>
      <w:r w:rsidR="00B85C1B" w:rsidRPr="00410F8B">
        <w:rPr>
          <w:rFonts w:ascii="Segoe UI" w:hAnsi="Segoe UI" w:cs="Segoe UI"/>
          <w:lang w:eastAsia="es-CO"/>
        </w:rPr>
        <w:t xml:space="preserve"> </w:t>
      </w:r>
      <w:r w:rsidR="00CE3AE9" w:rsidRPr="00410F8B">
        <w:rPr>
          <w:rFonts w:ascii="Segoe UI" w:hAnsi="Segoe UI" w:cs="Segoe UI"/>
          <w:lang w:eastAsia="es-CO"/>
        </w:rPr>
        <w:t>d</w:t>
      </w:r>
      <w:r w:rsidR="00B85C1B" w:rsidRPr="00410F8B">
        <w:rPr>
          <w:rFonts w:ascii="Segoe UI" w:hAnsi="Segoe UI" w:cs="Segoe UI"/>
          <w:lang w:eastAsia="es-CO"/>
        </w:rPr>
        <w:t xml:space="preserve">el conjunto de procesos y actividades que comprende la identificación de necesidades, diseño, construcción, recolección o acopio, procesamiento, análisis, difusión y evaluación, </w:t>
      </w:r>
      <w:r w:rsidR="004C55AC" w:rsidRPr="00410F8B">
        <w:rPr>
          <w:rFonts w:ascii="Segoe UI" w:hAnsi="Segoe UI" w:cs="Segoe UI"/>
          <w:lang w:eastAsia="es-CO"/>
        </w:rPr>
        <w:t>la</w:t>
      </w:r>
      <w:r w:rsidR="00B85C1B" w:rsidRPr="00410F8B">
        <w:rPr>
          <w:rFonts w:ascii="Segoe UI" w:hAnsi="Segoe UI" w:cs="Segoe UI"/>
          <w:lang w:eastAsia="es-CO"/>
        </w:rPr>
        <w:t xml:space="preserve"> cual conduce a la producción de información estadística sobre un tema de interés nacional o territorial. </w:t>
      </w:r>
    </w:p>
    <w:p w14:paraId="5447BEFE" w14:textId="6FAB2541" w:rsidR="00B85C1B" w:rsidRPr="00410F8B" w:rsidRDefault="00B85C1B" w:rsidP="00410F8B">
      <w:pPr>
        <w:pStyle w:val="Prrafodelista"/>
        <w:autoSpaceDN w:val="0"/>
        <w:adjustRightInd w:val="0"/>
        <w:spacing w:line="240" w:lineRule="auto"/>
        <w:jc w:val="both"/>
        <w:textAlignment w:val="baseline"/>
        <w:rPr>
          <w:rFonts w:ascii="Segoe UI" w:hAnsi="Segoe UI" w:cs="Segoe UI"/>
          <w:lang w:eastAsia="es-CO"/>
        </w:rPr>
      </w:pPr>
    </w:p>
    <w:p w14:paraId="45CE6810" w14:textId="742285C6" w:rsidR="00D30DE6" w:rsidRPr="00410F8B" w:rsidRDefault="00D30DE6" w:rsidP="00410F8B">
      <w:pPr>
        <w:pStyle w:val="Prrafodelista"/>
        <w:numPr>
          <w:ilvl w:val="0"/>
          <w:numId w:val="45"/>
        </w:numPr>
        <w:autoSpaceDN w:val="0"/>
        <w:adjustRightInd w:val="0"/>
        <w:spacing w:line="240" w:lineRule="auto"/>
        <w:jc w:val="both"/>
        <w:textAlignment w:val="baseline"/>
        <w:rPr>
          <w:rFonts w:ascii="Segoe UI" w:hAnsi="Segoe UI" w:cs="Segoe UI"/>
          <w:lang w:eastAsia="es-CO"/>
        </w:rPr>
      </w:pPr>
      <w:r w:rsidRPr="001D37AA">
        <w:rPr>
          <w:rFonts w:ascii="Segoe UI" w:hAnsi="Segoe UI" w:cs="Segoe UI"/>
          <w:b/>
          <w:bCs/>
          <w:lang w:eastAsia="es-CO"/>
        </w:rPr>
        <w:t>PROCESO ESTADÍSTICO:</w:t>
      </w:r>
      <w:r w:rsidRPr="001D37AA">
        <w:rPr>
          <w:rFonts w:ascii="Segoe UI" w:hAnsi="Segoe UI" w:cs="Segoe UI"/>
          <w:lang w:eastAsia="es-CO"/>
        </w:rPr>
        <w:t xml:space="preserve"> </w:t>
      </w:r>
      <w:r w:rsidR="00233AC4">
        <w:rPr>
          <w:rFonts w:ascii="Segoe UI" w:hAnsi="Segoe UI" w:cs="Segoe UI"/>
          <w:lang w:eastAsia="es-CO"/>
        </w:rPr>
        <w:t>e</w:t>
      </w:r>
      <w:r w:rsidRPr="001D37AA">
        <w:rPr>
          <w:rFonts w:ascii="Segoe UI" w:hAnsi="Segoe UI" w:cs="Segoe UI"/>
          <w:lang w:eastAsia="es-CO"/>
        </w:rPr>
        <w:t xml:space="preserve">s el </w:t>
      </w:r>
      <w:r w:rsidR="00B85C1B" w:rsidRPr="00410F8B">
        <w:rPr>
          <w:rFonts w:ascii="Segoe UI" w:hAnsi="Segoe UI" w:cs="Segoe UI"/>
          <w:lang w:eastAsia="es-CO"/>
        </w:rPr>
        <w:t xml:space="preserve">conjunto sistemático de actividades encaminadas a la producción de estadísticas, entre las cuales están comprendidas: la detección de necesidades de información, el diseño, la construcción, la recolección, el procesamiento, el análisis, la difusión y la evaluación. </w:t>
      </w:r>
    </w:p>
    <w:p w14:paraId="711CF7BF" w14:textId="6B72E3E1" w:rsidR="00B85C1B" w:rsidRPr="00410F8B" w:rsidRDefault="00B85C1B" w:rsidP="00410F8B">
      <w:pPr>
        <w:pStyle w:val="Prrafodelista"/>
        <w:autoSpaceDN w:val="0"/>
        <w:adjustRightInd w:val="0"/>
        <w:spacing w:line="240" w:lineRule="auto"/>
        <w:jc w:val="both"/>
        <w:textAlignment w:val="baseline"/>
        <w:rPr>
          <w:rFonts w:ascii="Segoe UI" w:hAnsi="Segoe UI" w:cs="Segoe UI"/>
          <w:lang w:eastAsia="es-CO"/>
        </w:rPr>
      </w:pPr>
    </w:p>
    <w:p w14:paraId="45C4795A" w14:textId="054EDC96" w:rsidR="004A0F5C" w:rsidRPr="00410F8B" w:rsidRDefault="00D30DE6" w:rsidP="00410F8B">
      <w:pPr>
        <w:pStyle w:val="Prrafodelista"/>
        <w:numPr>
          <w:ilvl w:val="0"/>
          <w:numId w:val="45"/>
        </w:numPr>
        <w:autoSpaceDN w:val="0"/>
        <w:adjustRightInd w:val="0"/>
        <w:spacing w:line="240" w:lineRule="auto"/>
        <w:jc w:val="both"/>
        <w:textAlignment w:val="baseline"/>
        <w:rPr>
          <w:rFonts w:ascii="Segoe UI" w:hAnsi="Segoe UI" w:cs="Segoe UI"/>
          <w:lang w:eastAsia="es-CO"/>
        </w:rPr>
      </w:pPr>
      <w:r w:rsidRPr="001D37AA">
        <w:rPr>
          <w:rFonts w:ascii="Segoe UI" w:hAnsi="Segoe UI" w:cs="Segoe UI"/>
          <w:b/>
          <w:bCs/>
          <w:lang w:eastAsia="es-CO"/>
        </w:rPr>
        <w:t>REGISTRO ADMINISTRATIVO:</w:t>
      </w:r>
      <w:r w:rsidRPr="001D37AA">
        <w:rPr>
          <w:rFonts w:ascii="Segoe UI" w:hAnsi="Segoe UI" w:cs="Segoe UI"/>
          <w:lang w:eastAsia="es-CO"/>
        </w:rPr>
        <w:t xml:space="preserve"> </w:t>
      </w:r>
      <w:r w:rsidR="00233AC4">
        <w:rPr>
          <w:rFonts w:ascii="Segoe UI" w:hAnsi="Segoe UI" w:cs="Segoe UI"/>
          <w:lang w:eastAsia="es-CO"/>
        </w:rPr>
        <w:t>e</w:t>
      </w:r>
      <w:r w:rsidRPr="001D37AA">
        <w:rPr>
          <w:rFonts w:ascii="Segoe UI" w:hAnsi="Segoe UI" w:cs="Segoe UI"/>
          <w:lang w:eastAsia="es-CO"/>
        </w:rPr>
        <w:t xml:space="preserve">s el </w:t>
      </w:r>
      <w:r w:rsidR="00B85C1B" w:rsidRPr="00410F8B">
        <w:rPr>
          <w:rFonts w:ascii="Segoe UI" w:hAnsi="Segoe UI" w:cs="Segoe UI"/>
          <w:lang w:eastAsia="es-CO"/>
        </w:rPr>
        <w:t xml:space="preserve">conjunto de datos que contiene la información recogida y conservada por entidades y organizaciones en el cumplimiento de sus funciones o competencias misionales u objetos sociales. De igual forma, se consideran registros administrativos las bases de datos con identificadores únicos asociados a números de identificación personal, números de identificación tributaria u otros, los datos geográficos que permitan identificar o ubicar espacialmente los datos, así como los listados de unidades y transacciones administrados por los </w:t>
      </w:r>
      <w:r w:rsidR="001D3A16" w:rsidRPr="00410F8B">
        <w:rPr>
          <w:rFonts w:ascii="Segoe UI" w:hAnsi="Segoe UI" w:cs="Segoe UI"/>
          <w:lang w:eastAsia="es-CO"/>
        </w:rPr>
        <w:t xml:space="preserve">integrantes </w:t>
      </w:r>
      <w:r w:rsidR="00B85C1B" w:rsidRPr="00410F8B">
        <w:rPr>
          <w:rFonts w:ascii="Segoe UI" w:hAnsi="Segoe UI" w:cs="Segoe UI"/>
          <w:lang w:eastAsia="es-CO"/>
        </w:rPr>
        <w:t xml:space="preserve">del SEN. </w:t>
      </w:r>
    </w:p>
    <w:p w14:paraId="21A78805" w14:textId="3D712C8D" w:rsidR="00B85C1B" w:rsidRPr="00410F8B" w:rsidRDefault="00B85C1B" w:rsidP="00410F8B">
      <w:pPr>
        <w:pStyle w:val="Prrafodelista"/>
        <w:autoSpaceDN w:val="0"/>
        <w:adjustRightInd w:val="0"/>
        <w:spacing w:line="240" w:lineRule="auto"/>
        <w:jc w:val="both"/>
        <w:textAlignment w:val="baseline"/>
        <w:rPr>
          <w:rFonts w:ascii="Segoe UI" w:hAnsi="Segoe UI" w:cs="Segoe UI"/>
          <w:lang w:eastAsia="es-CO"/>
        </w:rPr>
      </w:pPr>
    </w:p>
    <w:p w14:paraId="5E968C4E" w14:textId="200C9D7B" w:rsidR="004A0F5C" w:rsidRPr="00410F8B" w:rsidRDefault="004A0F5C" w:rsidP="00410F8B">
      <w:pPr>
        <w:pStyle w:val="Prrafodelista"/>
        <w:numPr>
          <w:ilvl w:val="0"/>
          <w:numId w:val="45"/>
        </w:numPr>
        <w:autoSpaceDN w:val="0"/>
        <w:adjustRightInd w:val="0"/>
        <w:spacing w:line="240" w:lineRule="auto"/>
        <w:jc w:val="both"/>
        <w:textAlignment w:val="baseline"/>
        <w:rPr>
          <w:rFonts w:ascii="Segoe UI" w:hAnsi="Segoe UI" w:cs="Segoe UI"/>
          <w:lang w:eastAsia="es-CO"/>
        </w:rPr>
      </w:pPr>
      <w:r w:rsidRPr="001D37AA">
        <w:rPr>
          <w:rFonts w:ascii="Segoe UI" w:hAnsi="Segoe UI" w:cs="Segoe UI"/>
          <w:b/>
          <w:bCs/>
          <w:lang w:eastAsia="es-CO"/>
        </w:rPr>
        <w:t xml:space="preserve">REGISTRO ESTADÍSTICO: </w:t>
      </w:r>
      <w:r w:rsidR="00233AC4">
        <w:rPr>
          <w:rFonts w:ascii="Segoe UI" w:hAnsi="Segoe UI" w:cs="Segoe UI"/>
          <w:bCs/>
          <w:lang w:eastAsia="es-CO"/>
        </w:rPr>
        <w:t>e</w:t>
      </w:r>
      <w:r w:rsidRPr="00410F8B">
        <w:rPr>
          <w:rFonts w:ascii="Segoe UI" w:hAnsi="Segoe UI" w:cs="Segoe UI"/>
          <w:bCs/>
          <w:lang w:eastAsia="es-CO"/>
        </w:rPr>
        <w:t>s la</w:t>
      </w:r>
      <w:r w:rsidR="00B85C1B" w:rsidRPr="00410F8B">
        <w:rPr>
          <w:rFonts w:ascii="Segoe UI" w:hAnsi="Segoe UI" w:cs="Segoe UI"/>
          <w:lang w:eastAsia="es-CO"/>
        </w:rPr>
        <w:t xml:space="preserve"> base de datos resultante de la transformación o integración de uno o varios registros administrativos que se realiza para satisfacer necesidades estadísticas. Dentro de esta definición, se encuentran los registros estadísticos de personas, inmuebles, empresas y actividades, entre otros. </w:t>
      </w:r>
    </w:p>
    <w:p w14:paraId="071D62F3" w14:textId="1F022FBB" w:rsidR="00B85C1B" w:rsidRPr="00410F8B" w:rsidRDefault="00B85C1B" w:rsidP="00410F8B">
      <w:pPr>
        <w:pStyle w:val="Prrafodelista"/>
        <w:autoSpaceDN w:val="0"/>
        <w:adjustRightInd w:val="0"/>
        <w:spacing w:line="240" w:lineRule="auto"/>
        <w:jc w:val="both"/>
        <w:textAlignment w:val="baseline"/>
        <w:rPr>
          <w:rFonts w:ascii="Segoe UI" w:hAnsi="Segoe UI" w:cs="Segoe UI"/>
          <w:lang w:eastAsia="es-CO"/>
        </w:rPr>
      </w:pPr>
    </w:p>
    <w:p w14:paraId="11199D45" w14:textId="31EDEDAE" w:rsidR="00D60DE0" w:rsidRPr="00410F8B" w:rsidRDefault="004A0F5C" w:rsidP="00410F8B">
      <w:pPr>
        <w:pStyle w:val="Prrafodelista"/>
        <w:numPr>
          <w:ilvl w:val="0"/>
          <w:numId w:val="45"/>
        </w:numPr>
        <w:autoSpaceDN w:val="0"/>
        <w:adjustRightInd w:val="0"/>
        <w:spacing w:line="240" w:lineRule="auto"/>
        <w:jc w:val="both"/>
        <w:textAlignment w:val="baseline"/>
        <w:rPr>
          <w:rFonts w:ascii="Segoe UI" w:hAnsi="Segoe UI" w:cs="Segoe UI"/>
          <w:lang w:eastAsia="es-CO"/>
        </w:rPr>
      </w:pPr>
      <w:r w:rsidRPr="001D37AA">
        <w:rPr>
          <w:rFonts w:ascii="Segoe UI" w:hAnsi="Segoe UI" w:cs="Segoe UI"/>
          <w:b/>
          <w:bCs/>
          <w:lang w:eastAsia="es-CO"/>
        </w:rPr>
        <w:t xml:space="preserve">SISTEMA ESTADÍSTICO NACIONAL – SEN: </w:t>
      </w:r>
      <w:r w:rsidR="00233AC4">
        <w:rPr>
          <w:rFonts w:ascii="Segoe UI" w:hAnsi="Segoe UI" w:cs="Segoe UI"/>
          <w:bCs/>
          <w:lang w:eastAsia="es-CO"/>
        </w:rPr>
        <w:t>e</w:t>
      </w:r>
      <w:r w:rsidRPr="00410F8B">
        <w:rPr>
          <w:rFonts w:ascii="Segoe UI" w:hAnsi="Segoe UI" w:cs="Segoe UI"/>
          <w:bCs/>
          <w:lang w:eastAsia="es-CO"/>
        </w:rPr>
        <w:t>s el</w:t>
      </w:r>
      <w:r w:rsidRPr="001D37AA">
        <w:rPr>
          <w:rFonts w:ascii="Segoe UI" w:hAnsi="Segoe UI" w:cs="Segoe UI"/>
          <w:b/>
          <w:bCs/>
          <w:lang w:eastAsia="es-CO"/>
        </w:rPr>
        <w:t xml:space="preserve"> </w:t>
      </w:r>
      <w:r w:rsidR="00B85C1B" w:rsidRPr="00410F8B">
        <w:rPr>
          <w:rFonts w:ascii="Segoe UI" w:hAnsi="Segoe UI" w:cs="Segoe UI"/>
          <w:lang w:eastAsia="es-CO"/>
        </w:rPr>
        <w:t>conjunto articulado de componentes que garantizan la producción y difusión de las estadísticas oficiales a nivel nacional y territorial que requiere el país, de manera organizada y sistemática. Sus componentes son las entidades y organizaciones productoras de información estadística y responsables de registros administrativos, l</w:t>
      </w:r>
      <w:r w:rsidR="00126AEF" w:rsidRPr="00410F8B">
        <w:rPr>
          <w:rFonts w:ascii="Segoe UI" w:hAnsi="Segoe UI" w:cs="Segoe UI"/>
          <w:lang w:eastAsia="es-CO"/>
        </w:rPr>
        <w:t xml:space="preserve">as personas </w:t>
      </w:r>
      <w:r w:rsidR="00F25A58" w:rsidRPr="00410F8B">
        <w:rPr>
          <w:rFonts w:ascii="Segoe UI" w:hAnsi="Segoe UI" w:cs="Segoe UI"/>
          <w:lang w:eastAsia="es-CO"/>
        </w:rPr>
        <w:t xml:space="preserve">y entes </w:t>
      </w:r>
      <w:r w:rsidR="00126AEF" w:rsidRPr="00410F8B">
        <w:rPr>
          <w:rFonts w:ascii="Segoe UI" w:hAnsi="Segoe UI" w:cs="Segoe UI"/>
          <w:lang w:eastAsia="es-CO"/>
        </w:rPr>
        <w:t>usuarias</w:t>
      </w:r>
      <w:r w:rsidR="00B85C1B" w:rsidRPr="00410F8B">
        <w:rPr>
          <w:rFonts w:ascii="Segoe UI" w:hAnsi="Segoe UI" w:cs="Segoe UI"/>
          <w:lang w:eastAsia="es-CO"/>
        </w:rPr>
        <w:t>, los procesos e instrumentos técnicos para la coordinación, así como las políticas, principios, fuentes de información, infraestructura tecnológica y talento humano necesarios para su funcionamiento.</w:t>
      </w:r>
    </w:p>
    <w:p w14:paraId="5F75903A" w14:textId="77777777" w:rsidR="004A0F5C" w:rsidRPr="001D37AA" w:rsidRDefault="004A0F5C" w:rsidP="008673E7">
      <w:pPr>
        <w:pStyle w:val="Ttulo1"/>
        <w:jc w:val="center"/>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CAPÍTULO II. </w:t>
      </w:r>
    </w:p>
    <w:p w14:paraId="1BCA847D" w14:textId="3C2AF73C" w:rsidR="009D46FD" w:rsidRPr="001D37AA" w:rsidRDefault="004A0F5C" w:rsidP="008673E7">
      <w:pPr>
        <w:pStyle w:val="Ttulo1"/>
        <w:jc w:val="center"/>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ORGANIZACIÓN DE LA ACTIVIDAD ESTADÍSTICA</w:t>
      </w:r>
    </w:p>
    <w:p w14:paraId="11F8E726" w14:textId="14C849B1" w:rsidR="009D46FD" w:rsidRPr="001D37AA" w:rsidRDefault="009D46FD" w:rsidP="008673E7">
      <w:pPr>
        <w:autoSpaceDN w:val="0"/>
        <w:adjustRightInd w:val="0"/>
        <w:jc w:val="both"/>
        <w:textAlignment w:val="baseline"/>
        <w:rPr>
          <w:rFonts w:ascii="Segoe UI" w:hAnsi="Segoe UI" w:cs="Segoe UI"/>
          <w:lang w:eastAsia="es-CO"/>
        </w:rPr>
      </w:pPr>
    </w:p>
    <w:p w14:paraId="19CA649D" w14:textId="1520E666" w:rsidR="004B6201" w:rsidRPr="001D37AA" w:rsidRDefault="004A0F5C" w:rsidP="004B6201">
      <w:pPr>
        <w:autoSpaceDN w:val="0"/>
        <w:adjustRightInd w:val="0"/>
        <w:jc w:val="both"/>
        <w:textAlignment w:val="baseline"/>
        <w:rPr>
          <w:rFonts w:ascii="Segoe UI" w:hAnsi="Segoe UI" w:cs="Segoe UI"/>
          <w:lang w:eastAsia="es-CO"/>
        </w:rPr>
      </w:pPr>
      <w:r w:rsidRPr="001D37AA">
        <w:rPr>
          <w:rFonts w:ascii="Segoe UI" w:hAnsi="Segoe UI" w:cs="Segoe UI"/>
          <w:b/>
          <w:bCs/>
          <w:lang w:eastAsia="es-CO"/>
        </w:rPr>
        <w:t xml:space="preserve">ARTÍCULO 6. </w:t>
      </w:r>
      <w:r w:rsidRPr="00410F8B">
        <w:rPr>
          <w:rFonts w:ascii="Segoe UI" w:hAnsi="Segoe UI" w:cs="Segoe UI"/>
          <w:b/>
          <w:bCs/>
          <w:i/>
          <w:iCs/>
          <w:lang w:eastAsia="es-CO"/>
        </w:rPr>
        <w:t>EL DANE COMO AUTORIDAD ESTADÍSTICA EN COLOMBIA</w:t>
      </w:r>
      <w:r w:rsidRPr="001D37AA">
        <w:rPr>
          <w:rFonts w:ascii="Segoe UI" w:hAnsi="Segoe UI" w:cs="Segoe UI"/>
          <w:b/>
          <w:bCs/>
          <w:lang w:eastAsia="es-CO"/>
        </w:rPr>
        <w:t xml:space="preserve">. </w:t>
      </w:r>
      <w:r w:rsidR="004B6201" w:rsidRPr="001D37AA">
        <w:rPr>
          <w:rFonts w:ascii="Segoe UI" w:hAnsi="Segoe UI" w:cs="Segoe UI"/>
          <w:lang w:eastAsia="es-CO"/>
        </w:rPr>
        <w:t xml:space="preserve">El Departamento Administrativo Nacional de Estadística – DANE es la autoridad técnica estadística en Colombia. En tal virtud, además de las funciones y competencias establecidas por </w:t>
      </w:r>
      <w:r w:rsidRPr="001D37AA">
        <w:rPr>
          <w:rFonts w:ascii="Segoe UI" w:hAnsi="Segoe UI" w:cs="Segoe UI"/>
          <w:lang w:eastAsia="es-CO"/>
        </w:rPr>
        <w:t>la constitución y la Ley</w:t>
      </w:r>
      <w:r w:rsidR="00F07C04">
        <w:rPr>
          <w:rFonts w:ascii="Segoe UI" w:hAnsi="Segoe UI" w:cs="Segoe UI"/>
          <w:lang w:eastAsia="es-CO"/>
        </w:rPr>
        <w:t>,</w:t>
      </w:r>
      <w:r w:rsidR="004B6201" w:rsidRPr="001D37AA">
        <w:rPr>
          <w:rFonts w:ascii="Segoe UI" w:hAnsi="Segoe UI" w:cs="Segoe UI"/>
          <w:lang w:eastAsia="es-CO"/>
        </w:rPr>
        <w:t xml:space="preserve"> dirig</w:t>
      </w:r>
      <w:r w:rsidR="00F07C04">
        <w:rPr>
          <w:rFonts w:ascii="Segoe UI" w:hAnsi="Segoe UI" w:cs="Segoe UI"/>
          <w:lang w:eastAsia="es-CO"/>
        </w:rPr>
        <w:t>e</w:t>
      </w:r>
      <w:r w:rsidR="004B6201" w:rsidRPr="001D37AA">
        <w:rPr>
          <w:rFonts w:ascii="Segoe UI" w:hAnsi="Segoe UI" w:cs="Segoe UI"/>
          <w:lang w:eastAsia="es-CO"/>
        </w:rPr>
        <w:t xml:space="preserve"> la producción de información</w:t>
      </w:r>
      <w:r w:rsidR="00F07C04">
        <w:rPr>
          <w:rFonts w:ascii="Segoe UI" w:hAnsi="Segoe UI" w:cs="Segoe UI"/>
          <w:lang w:eastAsia="es-CO"/>
        </w:rPr>
        <w:t xml:space="preserve"> </w:t>
      </w:r>
      <w:r w:rsidR="004B6201" w:rsidRPr="001D37AA">
        <w:rPr>
          <w:rFonts w:ascii="Segoe UI" w:hAnsi="Segoe UI" w:cs="Segoe UI"/>
          <w:lang w:eastAsia="es-CO"/>
        </w:rPr>
        <w:t xml:space="preserve">estadística, ejerce la regulación en materia estadística, </w:t>
      </w:r>
      <w:r w:rsidR="00933D58">
        <w:rPr>
          <w:rFonts w:ascii="Segoe UI" w:hAnsi="Segoe UI" w:cs="Segoe UI"/>
          <w:lang w:eastAsia="es-CO"/>
        </w:rPr>
        <w:t>es</w:t>
      </w:r>
      <w:r w:rsidR="00933D58" w:rsidRPr="001D37AA">
        <w:rPr>
          <w:rFonts w:ascii="Segoe UI" w:hAnsi="Segoe UI" w:cs="Segoe UI"/>
          <w:lang w:eastAsia="es-CO"/>
        </w:rPr>
        <w:t xml:space="preserve"> </w:t>
      </w:r>
      <w:r w:rsidR="004B6201" w:rsidRPr="001D37AA">
        <w:rPr>
          <w:rFonts w:ascii="Segoe UI" w:hAnsi="Segoe UI" w:cs="Segoe UI"/>
          <w:lang w:eastAsia="es-CO"/>
        </w:rPr>
        <w:t xml:space="preserve">el administrador de datos para su uso y aprovechamiento con fines estadísticos y </w:t>
      </w:r>
      <w:r w:rsidR="00F07C04">
        <w:rPr>
          <w:rFonts w:ascii="Segoe UI" w:hAnsi="Segoe UI" w:cs="Segoe UI"/>
          <w:lang w:eastAsia="es-CO"/>
        </w:rPr>
        <w:t xml:space="preserve">es </w:t>
      </w:r>
      <w:r w:rsidR="004B6201" w:rsidRPr="001D37AA">
        <w:rPr>
          <w:rFonts w:ascii="Segoe UI" w:hAnsi="Segoe UI" w:cs="Segoe UI"/>
          <w:lang w:eastAsia="es-CO"/>
        </w:rPr>
        <w:t xml:space="preserve">el ente rector del Sistema Estadístico Nacional – SEN. </w:t>
      </w:r>
    </w:p>
    <w:p w14:paraId="45DD3209" w14:textId="77777777" w:rsidR="00B81F10" w:rsidRPr="001D37AA" w:rsidRDefault="00B81F10" w:rsidP="008673E7">
      <w:pPr>
        <w:autoSpaceDN w:val="0"/>
        <w:adjustRightInd w:val="0"/>
        <w:jc w:val="both"/>
        <w:textAlignment w:val="baseline"/>
        <w:rPr>
          <w:rFonts w:ascii="Segoe UI" w:hAnsi="Segoe UI" w:cs="Segoe UI"/>
          <w:lang w:eastAsia="es-CO"/>
        </w:rPr>
      </w:pPr>
    </w:p>
    <w:p w14:paraId="32471880" w14:textId="39DB8A66" w:rsidR="002F3006" w:rsidRPr="001D37AA" w:rsidRDefault="0039214D" w:rsidP="005C7BB9">
      <w:pPr>
        <w:autoSpaceDN w:val="0"/>
        <w:adjustRightInd w:val="0"/>
        <w:jc w:val="both"/>
        <w:textAlignment w:val="baseline"/>
        <w:rPr>
          <w:rFonts w:ascii="Segoe UI" w:hAnsi="Segoe UI" w:cs="Segoe UI"/>
          <w:lang w:eastAsia="es-CO"/>
        </w:rPr>
      </w:pPr>
      <w:r w:rsidRPr="00B5319B">
        <w:rPr>
          <w:rFonts w:ascii="Segoe UI" w:hAnsi="Segoe UI" w:cs="Segoe UI"/>
          <w:b/>
          <w:bCs/>
          <w:lang w:eastAsia="es-CO"/>
        </w:rPr>
        <w:t xml:space="preserve">ARTÍCULO </w:t>
      </w:r>
      <w:r w:rsidR="00156F1F">
        <w:rPr>
          <w:rFonts w:ascii="Segoe UI" w:hAnsi="Segoe UI" w:cs="Segoe UI"/>
          <w:b/>
          <w:bCs/>
          <w:lang w:eastAsia="es-CO"/>
        </w:rPr>
        <w:t>7</w:t>
      </w:r>
      <w:r w:rsidRPr="00B5319B">
        <w:rPr>
          <w:rFonts w:ascii="Segoe UI" w:hAnsi="Segoe UI" w:cs="Segoe UI"/>
          <w:b/>
          <w:bCs/>
          <w:lang w:eastAsia="es-CO"/>
        </w:rPr>
        <w:t xml:space="preserve">. </w:t>
      </w:r>
      <w:r w:rsidR="006C5405" w:rsidRPr="00F97290">
        <w:rPr>
          <w:rFonts w:ascii="Segoe UI" w:hAnsi="Segoe UI" w:cs="Segoe UI"/>
          <w:b/>
          <w:bCs/>
          <w:i/>
          <w:iCs/>
          <w:lang w:eastAsia="es-CO"/>
        </w:rPr>
        <w:t>FUNCIONES DE LA AUTORIDAD ESTADÍSTICA</w:t>
      </w:r>
      <w:r w:rsidR="006C5405" w:rsidRPr="001D37AA">
        <w:rPr>
          <w:rFonts w:ascii="Segoe UI" w:hAnsi="Segoe UI" w:cs="Segoe UI"/>
          <w:lang w:eastAsia="es-CO"/>
        </w:rPr>
        <w:t xml:space="preserve">. </w:t>
      </w:r>
      <w:r w:rsidR="002F3006" w:rsidRPr="001D37AA">
        <w:rPr>
          <w:rFonts w:ascii="Segoe UI" w:hAnsi="Segoe UI" w:cs="Segoe UI"/>
          <w:lang w:eastAsia="es-CO"/>
        </w:rPr>
        <w:t>El Departamento Administrativo Nacional de Estadística – DANE</w:t>
      </w:r>
      <w:r w:rsidR="00104BAB">
        <w:rPr>
          <w:rFonts w:ascii="Segoe UI" w:hAnsi="Segoe UI" w:cs="Segoe UI"/>
          <w:lang w:eastAsia="es-CO"/>
        </w:rPr>
        <w:t>,</w:t>
      </w:r>
      <w:r w:rsidR="002F3006" w:rsidRPr="001D37AA">
        <w:rPr>
          <w:rFonts w:ascii="Segoe UI" w:hAnsi="Segoe UI" w:cs="Segoe UI"/>
          <w:lang w:eastAsia="es-CO"/>
        </w:rPr>
        <w:t xml:space="preserve"> </w:t>
      </w:r>
      <w:r w:rsidR="00F07C04">
        <w:rPr>
          <w:rFonts w:ascii="Segoe UI" w:hAnsi="Segoe UI" w:cs="Segoe UI"/>
          <w:lang w:eastAsia="es-CO"/>
        </w:rPr>
        <w:t>como</w:t>
      </w:r>
      <w:r w:rsidR="002F3006" w:rsidRPr="001D37AA">
        <w:rPr>
          <w:rFonts w:ascii="Segoe UI" w:hAnsi="Segoe UI" w:cs="Segoe UI"/>
          <w:lang w:eastAsia="es-CO"/>
        </w:rPr>
        <w:t xml:space="preserve"> autoridad estadística en Colombia, principal productor de estadísticas oficiales del país y responsable de coordinar </w:t>
      </w:r>
      <w:r w:rsidR="00307206" w:rsidRPr="001D37AA">
        <w:rPr>
          <w:rFonts w:ascii="Segoe UI" w:hAnsi="Segoe UI" w:cs="Segoe UI"/>
          <w:lang w:eastAsia="es-CO"/>
        </w:rPr>
        <w:t>el</w:t>
      </w:r>
      <w:r w:rsidR="002F3006" w:rsidRPr="001D37AA">
        <w:rPr>
          <w:rFonts w:ascii="Segoe UI" w:hAnsi="Segoe UI" w:cs="Segoe UI"/>
          <w:lang w:eastAsia="es-CO"/>
        </w:rPr>
        <w:t xml:space="preserve"> desarrollo, la producción y la difusión de estadísticas oficiales dentro del Sistema Estadístico Nacional – SEN</w:t>
      </w:r>
      <w:r w:rsidR="00F07C04">
        <w:rPr>
          <w:rFonts w:ascii="Segoe UI" w:hAnsi="Segoe UI" w:cs="Segoe UI"/>
          <w:lang w:eastAsia="es-CO"/>
        </w:rPr>
        <w:t>, tiene como</w:t>
      </w:r>
      <w:r w:rsidR="002F3006" w:rsidRPr="001D37AA">
        <w:rPr>
          <w:rFonts w:ascii="Segoe UI" w:hAnsi="Segoe UI" w:cs="Segoe UI"/>
          <w:lang w:eastAsia="es-CO"/>
        </w:rPr>
        <w:t xml:space="preserve"> funciones: </w:t>
      </w:r>
    </w:p>
    <w:p w14:paraId="6C83C402" w14:textId="77777777" w:rsidR="002F3006" w:rsidRPr="001D37AA" w:rsidRDefault="002F3006" w:rsidP="008673E7">
      <w:pPr>
        <w:autoSpaceDN w:val="0"/>
        <w:adjustRightInd w:val="0"/>
        <w:jc w:val="both"/>
        <w:textAlignment w:val="baseline"/>
        <w:rPr>
          <w:rFonts w:ascii="Segoe UI" w:hAnsi="Segoe UI" w:cs="Segoe UI"/>
          <w:lang w:eastAsia="es-CO"/>
        </w:rPr>
      </w:pPr>
    </w:p>
    <w:p w14:paraId="61820AD7" w14:textId="557B23AF" w:rsidR="001451AC" w:rsidRPr="001D37AA" w:rsidRDefault="00B85C1B" w:rsidP="008673E7">
      <w:pPr>
        <w:pStyle w:val="Prrafodelista"/>
        <w:numPr>
          <w:ilvl w:val="0"/>
          <w:numId w:val="28"/>
        </w:numPr>
        <w:autoSpaceDN w:val="0"/>
        <w:adjustRightInd w:val="0"/>
        <w:spacing w:after="0" w:line="240" w:lineRule="auto"/>
        <w:ind w:left="426" w:hanging="422"/>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Orientar</w:t>
      </w:r>
      <w:r w:rsidR="00FB637F" w:rsidRPr="001D37AA">
        <w:rPr>
          <w:rFonts w:ascii="Segoe UI" w:eastAsia="Times New Roman" w:hAnsi="Segoe UI" w:cs="Segoe UI"/>
          <w:sz w:val="24"/>
          <w:szCs w:val="24"/>
          <w:lang w:eastAsia="es-CO"/>
        </w:rPr>
        <w:t>,</w:t>
      </w:r>
      <w:r w:rsidRPr="001D37AA">
        <w:rPr>
          <w:rFonts w:ascii="Segoe UI" w:eastAsia="Times New Roman" w:hAnsi="Segoe UI" w:cs="Segoe UI"/>
          <w:sz w:val="24"/>
          <w:szCs w:val="24"/>
          <w:lang w:eastAsia="es-CO"/>
        </w:rPr>
        <w:t xml:space="preserve"> coordinar </w:t>
      </w:r>
      <w:r w:rsidR="00FB637F" w:rsidRPr="001D37AA">
        <w:rPr>
          <w:rFonts w:ascii="Segoe UI" w:eastAsia="Times New Roman" w:hAnsi="Segoe UI" w:cs="Segoe UI"/>
          <w:sz w:val="24"/>
          <w:szCs w:val="24"/>
          <w:lang w:eastAsia="es-CO"/>
        </w:rPr>
        <w:t xml:space="preserve">y regular </w:t>
      </w:r>
      <w:r w:rsidR="002F3006" w:rsidRPr="001D37AA">
        <w:rPr>
          <w:rFonts w:ascii="Segoe UI" w:eastAsia="Times New Roman" w:hAnsi="Segoe UI" w:cs="Segoe UI"/>
          <w:sz w:val="24"/>
          <w:szCs w:val="24"/>
          <w:lang w:eastAsia="es-CO"/>
        </w:rPr>
        <w:t>la producción de estadísticas oficiales del Sistema Estadístico Nacional en forma oportuna y comparable</w:t>
      </w:r>
      <w:r w:rsidR="001451AC" w:rsidRPr="001D37AA">
        <w:rPr>
          <w:rFonts w:ascii="Segoe UI" w:eastAsia="Times New Roman" w:hAnsi="Segoe UI" w:cs="Segoe UI"/>
          <w:sz w:val="24"/>
          <w:szCs w:val="24"/>
          <w:lang w:eastAsia="es-CO"/>
        </w:rPr>
        <w:t>.</w:t>
      </w:r>
      <w:r w:rsidR="002F3006" w:rsidRPr="001D37AA">
        <w:rPr>
          <w:rFonts w:ascii="Segoe UI" w:eastAsia="Times New Roman" w:hAnsi="Segoe UI" w:cs="Segoe UI"/>
          <w:sz w:val="24"/>
          <w:szCs w:val="24"/>
          <w:lang w:eastAsia="es-CO"/>
        </w:rPr>
        <w:t xml:space="preserve"> </w:t>
      </w:r>
    </w:p>
    <w:p w14:paraId="7140D6D5" w14:textId="60008EA4" w:rsidR="001451AC" w:rsidRPr="001D37AA" w:rsidRDefault="001451AC" w:rsidP="008673E7">
      <w:pPr>
        <w:pStyle w:val="Prrafodelista"/>
        <w:numPr>
          <w:ilvl w:val="0"/>
          <w:numId w:val="28"/>
        </w:numPr>
        <w:autoSpaceDN w:val="0"/>
        <w:adjustRightInd w:val="0"/>
        <w:spacing w:after="0" w:line="240" w:lineRule="auto"/>
        <w:ind w:left="426" w:hanging="422"/>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G</w:t>
      </w:r>
      <w:r w:rsidR="002F3006" w:rsidRPr="001D37AA">
        <w:rPr>
          <w:rFonts w:ascii="Segoe UI" w:eastAsia="Times New Roman" w:hAnsi="Segoe UI" w:cs="Segoe UI"/>
          <w:sz w:val="24"/>
          <w:szCs w:val="24"/>
          <w:lang w:eastAsia="es-CO"/>
        </w:rPr>
        <w:t>uiar y revisar la aplicación de metodologías y estándares</w:t>
      </w:r>
      <w:r w:rsidRPr="001D37AA">
        <w:rPr>
          <w:rFonts w:ascii="Segoe UI" w:eastAsia="Times New Roman" w:hAnsi="Segoe UI" w:cs="Segoe UI"/>
          <w:sz w:val="24"/>
          <w:szCs w:val="24"/>
          <w:lang w:eastAsia="es-CO"/>
        </w:rPr>
        <w:t xml:space="preserve"> en materia estadística.</w:t>
      </w:r>
      <w:r w:rsidR="002F3006" w:rsidRPr="001D37AA">
        <w:rPr>
          <w:rFonts w:ascii="Segoe UI" w:eastAsia="Times New Roman" w:hAnsi="Segoe UI" w:cs="Segoe UI"/>
          <w:sz w:val="24"/>
          <w:szCs w:val="24"/>
          <w:lang w:eastAsia="es-CO"/>
        </w:rPr>
        <w:t xml:space="preserve"> </w:t>
      </w:r>
    </w:p>
    <w:p w14:paraId="160374F1" w14:textId="26F7BEAB" w:rsidR="002F3006" w:rsidRPr="001D37AA" w:rsidRDefault="001451AC" w:rsidP="008673E7">
      <w:pPr>
        <w:pStyle w:val="Prrafodelista"/>
        <w:numPr>
          <w:ilvl w:val="0"/>
          <w:numId w:val="28"/>
        </w:numPr>
        <w:autoSpaceDN w:val="0"/>
        <w:adjustRightInd w:val="0"/>
        <w:spacing w:after="0" w:line="240" w:lineRule="auto"/>
        <w:ind w:left="426" w:hanging="422"/>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L</w:t>
      </w:r>
      <w:r w:rsidR="002F3006" w:rsidRPr="001D37AA">
        <w:rPr>
          <w:rFonts w:ascii="Segoe UI" w:eastAsia="Times New Roman" w:hAnsi="Segoe UI" w:cs="Segoe UI"/>
          <w:sz w:val="24"/>
          <w:szCs w:val="24"/>
          <w:lang w:eastAsia="es-CO"/>
        </w:rPr>
        <w:t>levar a cabo investigaciones y adoptar</w:t>
      </w:r>
      <w:r w:rsidR="00EA098A" w:rsidRPr="001D37AA">
        <w:rPr>
          <w:rFonts w:ascii="Segoe UI" w:eastAsia="Times New Roman" w:hAnsi="Segoe UI" w:cs="Segoe UI"/>
          <w:sz w:val="24"/>
          <w:szCs w:val="24"/>
          <w:lang w:eastAsia="es-CO"/>
        </w:rPr>
        <w:t xml:space="preserve"> las</w:t>
      </w:r>
      <w:r w:rsidR="002F3006" w:rsidRPr="001D37AA">
        <w:rPr>
          <w:rFonts w:ascii="Segoe UI" w:eastAsia="Times New Roman" w:hAnsi="Segoe UI" w:cs="Segoe UI"/>
          <w:sz w:val="24"/>
          <w:szCs w:val="24"/>
          <w:lang w:eastAsia="es-CO"/>
        </w:rPr>
        <w:t xml:space="preserve"> medidas </w:t>
      </w:r>
      <w:r w:rsidR="00EA098A" w:rsidRPr="001D37AA">
        <w:rPr>
          <w:rFonts w:ascii="Segoe UI" w:eastAsia="Times New Roman" w:hAnsi="Segoe UI" w:cs="Segoe UI"/>
          <w:sz w:val="24"/>
          <w:szCs w:val="24"/>
          <w:lang w:eastAsia="es-CO"/>
        </w:rPr>
        <w:t xml:space="preserve">pertinentes </w:t>
      </w:r>
      <w:r w:rsidR="002F3006" w:rsidRPr="001D37AA">
        <w:rPr>
          <w:rFonts w:ascii="Segoe UI" w:eastAsia="Times New Roman" w:hAnsi="Segoe UI" w:cs="Segoe UI"/>
          <w:sz w:val="24"/>
          <w:szCs w:val="24"/>
          <w:lang w:eastAsia="es-CO"/>
        </w:rPr>
        <w:t xml:space="preserve">para mejorar en forma continua las estadísticas oficiales en colaboración con </w:t>
      </w:r>
      <w:r w:rsidR="009149DE" w:rsidRPr="001D37AA">
        <w:rPr>
          <w:rFonts w:ascii="Segoe UI" w:eastAsia="Times New Roman" w:hAnsi="Segoe UI" w:cs="Segoe UI"/>
          <w:sz w:val="24"/>
          <w:szCs w:val="24"/>
          <w:lang w:eastAsia="es-CO"/>
        </w:rPr>
        <w:t>quienes producen</w:t>
      </w:r>
      <w:r w:rsidR="002F3006" w:rsidRPr="001D37AA">
        <w:rPr>
          <w:rFonts w:ascii="Segoe UI" w:eastAsia="Times New Roman" w:hAnsi="Segoe UI" w:cs="Segoe UI"/>
          <w:sz w:val="24"/>
          <w:szCs w:val="24"/>
          <w:lang w:eastAsia="es-CO"/>
        </w:rPr>
        <w:t xml:space="preserve"> estadísticas oficiales.</w:t>
      </w:r>
    </w:p>
    <w:p w14:paraId="1DAA10E7" w14:textId="3DBBB12F" w:rsidR="002F3006" w:rsidRPr="001D37AA" w:rsidRDefault="002F3006" w:rsidP="008673E7">
      <w:pPr>
        <w:pStyle w:val="Prrafodelista"/>
        <w:numPr>
          <w:ilvl w:val="0"/>
          <w:numId w:val="28"/>
        </w:numPr>
        <w:autoSpaceDN w:val="0"/>
        <w:adjustRightInd w:val="0"/>
        <w:spacing w:after="0" w:line="240" w:lineRule="auto"/>
        <w:ind w:left="426" w:hanging="422"/>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Asesorar </w:t>
      </w:r>
      <w:r w:rsidR="001451AC" w:rsidRPr="001D37AA">
        <w:rPr>
          <w:rFonts w:ascii="Segoe UI" w:eastAsia="Times New Roman" w:hAnsi="Segoe UI" w:cs="Segoe UI"/>
          <w:sz w:val="24"/>
          <w:szCs w:val="24"/>
          <w:lang w:eastAsia="es-CO"/>
        </w:rPr>
        <w:t xml:space="preserve">a </w:t>
      </w:r>
      <w:r w:rsidR="009149DE" w:rsidRPr="001D37AA">
        <w:rPr>
          <w:rFonts w:ascii="Segoe UI" w:eastAsia="Times New Roman" w:hAnsi="Segoe UI" w:cs="Segoe UI"/>
          <w:sz w:val="24"/>
          <w:szCs w:val="24"/>
          <w:lang w:eastAsia="es-CO"/>
        </w:rPr>
        <w:t>quienes componen</w:t>
      </w:r>
      <w:r w:rsidR="001451AC" w:rsidRPr="001D37AA">
        <w:rPr>
          <w:rFonts w:ascii="Segoe UI" w:eastAsia="Times New Roman" w:hAnsi="Segoe UI" w:cs="Segoe UI"/>
          <w:sz w:val="24"/>
          <w:szCs w:val="24"/>
          <w:lang w:eastAsia="es-CO"/>
        </w:rPr>
        <w:t xml:space="preserve"> el SEN </w:t>
      </w:r>
      <w:r w:rsidRPr="001D37AA">
        <w:rPr>
          <w:rFonts w:ascii="Segoe UI" w:eastAsia="Times New Roman" w:hAnsi="Segoe UI" w:cs="Segoe UI"/>
          <w:sz w:val="24"/>
          <w:szCs w:val="24"/>
          <w:lang w:eastAsia="es-CO"/>
        </w:rPr>
        <w:t xml:space="preserve">en </w:t>
      </w:r>
      <w:r w:rsidR="00F25A58" w:rsidRPr="001D37AA">
        <w:rPr>
          <w:rFonts w:ascii="Segoe UI" w:eastAsia="Times New Roman" w:hAnsi="Segoe UI" w:cs="Segoe UI"/>
          <w:sz w:val="24"/>
          <w:szCs w:val="24"/>
          <w:lang w:eastAsia="es-CO"/>
        </w:rPr>
        <w:t xml:space="preserve">las </w:t>
      </w:r>
      <w:r w:rsidRPr="001D37AA">
        <w:rPr>
          <w:rFonts w:ascii="Segoe UI" w:eastAsia="Times New Roman" w:hAnsi="Segoe UI" w:cs="Segoe UI"/>
          <w:sz w:val="24"/>
          <w:szCs w:val="24"/>
          <w:lang w:eastAsia="es-CO"/>
        </w:rPr>
        <w:t>materias relacionadas con la recolección de</w:t>
      </w:r>
      <w:r w:rsidR="00BF2318" w:rsidRPr="001D37AA">
        <w:rPr>
          <w:rFonts w:ascii="Segoe UI" w:eastAsia="Times New Roman" w:hAnsi="Segoe UI" w:cs="Segoe UI"/>
          <w:sz w:val="24"/>
          <w:szCs w:val="24"/>
          <w:lang w:eastAsia="es-CO"/>
        </w:rPr>
        <w:t xml:space="preserve"> </w:t>
      </w:r>
      <w:r w:rsidR="00DA6316" w:rsidRPr="001D37AA">
        <w:rPr>
          <w:rFonts w:ascii="Segoe UI" w:eastAsia="Times New Roman" w:hAnsi="Segoe UI" w:cs="Segoe UI"/>
          <w:sz w:val="24"/>
          <w:szCs w:val="24"/>
          <w:lang w:eastAsia="es-CO"/>
        </w:rPr>
        <w:t>datos</w:t>
      </w:r>
      <w:r w:rsidRPr="001D37AA">
        <w:rPr>
          <w:rFonts w:ascii="Segoe UI" w:eastAsia="Times New Roman" w:hAnsi="Segoe UI" w:cs="Segoe UI"/>
          <w:sz w:val="24"/>
          <w:szCs w:val="24"/>
          <w:lang w:eastAsia="es-CO"/>
        </w:rPr>
        <w:t>, metodología estadística, divulgación, difusión y uso de estadísticas.</w:t>
      </w:r>
    </w:p>
    <w:p w14:paraId="20572F1C" w14:textId="64893DD3" w:rsidR="002F3006" w:rsidRPr="001D37AA" w:rsidRDefault="002F3006" w:rsidP="008673E7">
      <w:pPr>
        <w:pStyle w:val="Prrafodelista"/>
        <w:numPr>
          <w:ilvl w:val="0"/>
          <w:numId w:val="28"/>
        </w:numPr>
        <w:autoSpaceDN w:val="0"/>
        <w:adjustRightInd w:val="0"/>
        <w:spacing w:after="0" w:line="240" w:lineRule="auto"/>
        <w:ind w:left="426" w:hanging="422"/>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Representar al SEN frente a las instancias internacionales donde se discuten y aprueban los estándares y lineamientos</w:t>
      </w:r>
      <w:r w:rsidR="001451AC" w:rsidRPr="001D37AA">
        <w:rPr>
          <w:rFonts w:ascii="Segoe UI" w:eastAsia="Times New Roman" w:hAnsi="Segoe UI" w:cs="Segoe UI"/>
          <w:sz w:val="24"/>
          <w:szCs w:val="24"/>
          <w:lang w:eastAsia="es-CO"/>
        </w:rPr>
        <w:t xml:space="preserve"> en materia estadística, así como</w:t>
      </w:r>
      <w:r w:rsidRPr="001D37AA">
        <w:rPr>
          <w:rFonts w:ascii="Segoe UI" w:eastAsia="Times New Roman" w:hAnsi="Segoe UI" w:cs="Segoe UI"/>
          <w:sz w:val="24"/>
          <w:szCs w:val="24"/>
          <w:lang w:eastAsia="es-CO"/>
        </w:rPr>
        <w:t xml:space="preserve"> tomar las medidas necesarias para transmitir esta información a </w:t>
      </w:r>
      <w:r w:rsidR="009149DE" w:rsidRPr="001D37AA">
        <w:rPr>
          <w:rFonts w:ascii="Segoe UI" w:eastAsia="Times New Roman" w:hAnsi="Segoe UI" w:cs="Segoe UI"/>
          <w:sz w:val="24"/>
          <w:szCs w:val="24"/>
          <w:lang w:eastAsia="es-CO"/>
        </w:rPr>
        <w:t>quienes producen</w:t>
      </w:r>
      <w:r w:rsidRPr="001D37AA">
        <w:rPr>
          <w:rFonts w:ascii="Segoe UI" w:eastAsia="Times New Roman" w:hAnsi="Segoe UI" w:cs="Segoe UI"/>
          <w:sz w:val="24"/>
          <w:szCs w:val="24"/>
          <w:lang w:eastAsia="es-CO"/>
        </w:rPr>
        <w:t xml:space="preserve"> estadísticas oficiales.</w:t>
      </w:r>
    </w:p>
    <w:p w14:paraId="4BB6F9B2" w14:textId="2791060C" w:rsidR="002F3006" w:rsidRPr="001D37AA" w:rsidRDefault="002F3006" w:rsidP="008673E7">
      <w:pPr>
        <w:pStyle w:val="Prrafodelista"/>
        <w:numPr>
          <w:ilvl w:val="0"/>
          <w:numId w:val="28"/>
        </w:numPr>
        <w:autoSpaceDN w:val="0"/>
        <w:adjustRightInd w:val="0"/>
        <w:spacing w:after="0" w:line="240" w:lineRule="auto"/>
        <w:ind w:left="426" w:hanging="422"/>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Mantener la independencia </w:t>
      </w:r>
      <w:r w:rsidR="009149DE" w:rsidRPr="001D37AA">
        <w:rPr>
          <w:rFonts w:ascii="Segoe UI" w:eastAsia="Times New Roman" w:hAnsi="Segoe UI" w:cs="Segoe UI"/>
          <w:sz w:val="24"/>
          <w:szCs w:val="24"/>
          <w:lang w:eastAsia="es-CO"/>
        </w:rPr>
        <w:t xml:space="preserve">técnica, </w:t>
      </w:r>
      <w:r w:rsidRPr="001D37AA">
        <w:rPr>
          <w:rFonts w:ascii="Segoe UI" w:eastAsia="Times New Roman" w:hAnsi="Segoe UI" w:cs="Segoe UI"/>
          <w:sz w:val="24"/>
          <w:szCs w:val="24"/>
          <w:lang w:eastAsia="es-CO"/>
        </w:rPr>
        <w:t xml:space="preserve">evitando actuar de manera contradictoria a los principios </w:t>
      </w:r>
      <w:r w:rsidR="001451AC" w:rsidRPr="001D37AA">
        <w:rPr>
          <w:rFonts w:ascii="Segoe UI" w:eastAsia="Times New Roman" w:hAnsi="Segoe UI" w:cs="Segoe UI"/>
          <w:sz w:val="24"/>
          <w:szCs w:val="24"/>
          <w:lang w:eastAsia="es-CO"/>
        </w:rPr>
        <w:t>de la actividad</w:t>
      </w:r>
      <w:r w:rsidRPr="001D37AA">
        <w:rPr>
          <w:rFonts w:ascii="Segoe UI" w:eastAsia="Times New Roman" w:hAnsi="Segoe UI" w:cs="Segoe UI"/>
          <w:sz w:val="24"/>
          <w:szCs w:val="24"/>
          <w:lang w:eastAsia="es-CO"/>
        </w:rPr>
        <w:t xml:space="preserve"> estadística.</w:t>
      </w:r>
    </w:p>
    <w:p w14:paraId="27C41FAE" w14:textId="658DA18B" w:rsidR="002F3006" w:rsidRPr="001D37AA" w:rsidRDefault="002F3006" w:rsidP="008673E7">
      <w:pPr>
        <w:pStyle w:val="Prrafodelista"/>
        <w:numPr>
          <w:ilvl w:val="0"/>
          <w:numId w:val="28"/>
        </w:numPr>
        <w:autoSpaceDN w:val="0"/>
        <w:adjustRightInd w:val="0"/>
        <w:spacing w:after="0" w:line="240" w:lineRule="auto"/>
        <w:ind w:left="426" w:hanging="422"/>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Promover, </w:t>
      </w:r>
      <w:r w:rsidR="001451AC" w:rsidRPr="001D37AA">
        <w:rPr>
          <w:rFonts w:ascii="Segoe UI" w:eastAsia="Times New Roman" w:hAnsi="Segoe UI" w:cs="Segoe UI"/>
          <w:sz w:val="24"/>
          <w:szCs w:val="24"/>
          <w:lang w:eastAsia="es-CO"/>
        </w:rPr>
        <w:t xml:space="preserve">en conjunto </w:t>
      </w:r>
      <w:r w:rsidRPr="001D37AA">
        <w:rPr>
          <w:rFonts w:ascii="Segoe UI" w:eastAsia="Times New Roman" w:hAnsi="Segoe UI" w:cs="Segoe UI"/>
          <w:sz w:val="24"/>
          <w:szCs w:val="24"/>
          <w:lang w:eastAsia="es-CO"/>
        </w:rPr>
        <w:t>con el Instituto Geográfico Agustín Codazzi</w:t>
      </w:r>
      <w:r w:rsidR="00662EA9" w:rsidRPr="001D37AA">
        <w:rPr>
          <w:rFonts w:ascii="Segoe UI" w:eastAsia="Times New Roman" w:hAnsi="Segoe UI" w:cs="Segoe UI"/>
          <w:sz w:val="24"/>
          <w:szCs w:val="24"/>
          <w:lang w:eastAsia="es-CO"/>
        </w:rPr>
        <w:t xml:space="preserve"> –</w:t>
      </w:r>
      <w:r w:rsidRPr="001D37AA">
        <w:rPr>
          <w:rFonts w:ascii="Segoe UI" w:eastAsia="Times New Roman" w:hAnsi="Segoe UI" w:cs="Segoe UI"/>
          <w:sz w:val="24"/>
          <w:szCs w:val="24"/>
          <w:lang w:eastAsia="es-CO"/>
        </w:rPr>
        <w:t xml:space="preserve"> IGAC, la generación y el uso de información geográfica y geoespacial para la producción y divulgación de las estadísticas oficiales.</w:t>
      </w:r>
    </w:p>
    <w:p w14:paraId="09279611" w14:textId="77777777" w:rsidR="00D11A13" w:rsidRPr="001D37AA" w:rsidRDefault="002F3006" w:rsidP="00D11A13">
      <w:pPr>
        <w:pStyle w:val="Prrafodelista"/>
        <w:numPr>
          <w:ilvl w:val="0"/>
          <w:numId w:val="28"/>
        </w:numPr>
        <w:autoSpaceDN w:val="0"/>
        <w:adjustRightInd w:val="0"/>
        <w:spacing w:after="0" w:line="240" w:lineRule="auto"/>
        <w:ind w:left="426" w:hanging="422"/>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Planificar y elaborar </w:t>
      </w:r>
      <w:r w:rsidR="007949D3" w:rsidRPr="001D37AA">
        <w:rPr>
          <w:rFonts w:ascii="Segoe UI" w:eastAsia="Times New Roman" w:hAnsi="Segoe UI" w:cs="Segoe UI"/>
          <w:sz w:val="24"/>
          <w:szCs w:val="24"/>
          <w:lang w:eastAsia="es-CO"/>
        </w:rPr>
        <w:t>las operaciones estadísticas oficiales</w:t>
      </w:r>
      <w:r w:rsidRPr="001D37AA">
        <w:rPr>
          <w:rFonts w:ascii="Segoe UI" w:eastAsia="Times New Roman" w:hAnsi="Segoe UI" w:cs="Segoe UI"/>
          <w:sz w:val="24"/>
          <w:szCs w:val="24"/>
          <w:lang w:eastAsia="es-CO"/>
        </w:rPr>
        <w:t xml:space="preserve"> de Colombia, incluida la actualización de los marcos de muestreo. Para el diseño y ejecución de los censos, el Departamento Administrativo Nacional de Estadística</w:t>
      </w:r>
      <w:r w:rsidR="00662EA9" w:rsidRPr="001D37AA">
        <w:rPr>
          <w:rFonts w:ascii="Segoe UI" w:eastAsia="Times New Roman" w:hAnsi="Segoe UI" w:cs="Segoe UI"/>
          <w:sz w:val="24"/>
          <w:szCs w:val="24"/>
          <w:lang w:eastAsia="es-CO"/>
        </w:rPr>
        <w:t xml:space="preserve"> </w:t>
      </w:r>
      <w:r w:rsidR="00030288" w:rsidRPr="001D37AA">
        <w:rPr>
          <w:rFonts w:ascii="Segoe UI" w:eastAsia="Times New Roman" w:hAnsi="Segoe UI" w:cs="Segoe UI"/>
          <w:sz w:val="24"/>
          <w:szCs w:val="24"/>
          <w:lang w:eastAsia="es-CO"/>
        </w:rPr>
        <w:t>– DANE</w:t>
      </w:r>
      <w:r w:rsidRPr="001D37AA">
        <w:rPr>
          <w:rFonts w:ascii="Segoe UI" w:eastAsia="Times New Roman" w:hAnsi="Segoe UI" w:cs="Segoe UI"/>
          <w:sz w:val="24"/>
          <w:szCs w:val="24"/>
          <w:lang w:eastAsia="es-CO"/>
        </w:rPr>
        <w:t xml:space="preserve"> realizará consultas y coordinará con otras instituciones públicas y privadas según corresponda.</w:t>
      </w:r>
    </w:p>
    <w:p w14:paraId="3D461A4F" w14:textId="753B8BFA" w:rsidR="00D11A13" w:rsidRPr="001D37AA" w:rsidRDefault="00D11A13" w:rsidP="00D11A13">
      <w:pPr>
        <w:pStyle w:val="Prrafodelista"/>
        <w:numPr>
          <w:ilvl w:val="0"/>
          <w:numId w:val="28"/>
        </w:numPr>
        <w:autoSpaceDN w:val="0"/>
        <w:adjustRightInd w:val="0"/>
        <w:spacing w:after="0" w:line="240" w:lineRule="auto"/>
        <w:ind w:left="426" w:hanging="422"/>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Establecer un marco ético que se adopte en el proceso de producción de información estadística de la entidad a través de un Sistema de Ética Estadística</w:t>
      </w:r>
      <w:r w:rsidR="00F408B9" w:rsidRPr="001D37AA">
        <w:rPr>
          <w:rFonts w:ascii="Segoe UI" w:eastAsia="Times New Roman" w:hAnsi="Segoe UI" w:cs="Segoe UI"/>
          <w:sz w:val="24"/>
          <w:szCs w:val="24"/>
          <w:lang w:eastAsia="es-CO"/>
        </w:rPr>
        <w:t>. Dicho sistema,</w:t>
      </w:r>
      <w:r w:rsidRPr="001D37AA">
        <w:rPr>
          <w:rFonts w:ascii="Segoe UI" w:eastAsia="Times New Roman" w:hAnsi="Segoe UI" w:cs="Segoe UI"/>
          <w:sz w:val="24"/>
          <w:szCs w:val="24"/>
          <w:lang w:eastAsia="es-CO"/>
        </w:rPr>
        <w:t xml:space="preserve"> además de dirimir cuestiones éticas presentes en las operaciones estadísticas, se encar</w:t>
      </w:r>
      <w:r w:rsidR="00F408B9" w:rsidRPr="001D37AA">
        <w:rPr>
          <w:rFonts w:ascii="Segoe UI" w:eastAsia="Times New Roman" w:hAnsi="Segoe UI" w:cs="Segoe UI"/>
          <w:sz w:val="24"/>
          <w:szCs w:val="24"/>
          <w:lang w:eastAsia="es-CO"/>
        </w:rPr>
        <w:t>gará</w:t>
      </w:r>
      <w:r w:rsidRPr="001D37AA">
        <w:rPr>
          <w:rFonts w:ascii="Segoe UI" w:eastAsia="Times New Roman" w:hAnsi="Segoe UI" w:cs="Segoe UI"/>
          <w:sz w:val="24"/>
          <w:szCs w:val="24"/>
          <w:lang w:eastAsia="es-CO"/>
        </w:rPr>
        <w:t xml:space="preserve"> de promover la construcción de una cultura estadística tanto en el DANE como en el Sistema Estadístico Nacional,</w:t>
      </w:r>
      <w:r w:rsidR="00F408B9" w:rsidRPr="001D37AA">
        <w:rPr>
          <w:rFonts w:ascii="Segoe UI" w:eastAsia="Times New Roman" w:hAnsi="Segoe UI" w:cs="Segoe UI"/>
          <w:sz w:val="24"/>
          <w:szCs w:val="24"/>
          <w:lang w:eastAsia="es-CO"/>
        </w:rPr>
        <w:t xml:space="preserve"> </w:t>
      </w:r>
      <w:r w:rsidRPr="001D37AA">
        <w:rPr>
          <w:rFonts w:ascii="Segoe UI" w:eastAsia="Times New Roman" w:hAnsi="Segoe UI" w:cs="Segoe UI"/>
          <w:sz w:val="24"/>
          <w:szCs w:val="24"/>
          <w:lang w:eastAsia="es-CO"/>
        </w:rPr>
        <w:t>que sea acorde con los principios éticos estadísticos establecidos.</w:t>
      </w:r>
    </w:p>
    <w:p w14:paraId="0C0A3A6B" w14:textId="394F964F" w:rsidR="00D11A13" w:rsidRPr="001D37AA" w:rsidRDefault="00D11A13" w:rsidP="000D26F3">
      <w:pPr>
        <w:pStyle w:val="Prrafodelista"/>
        <w:numPr>
          <w:ilvl w:val="0"/>
          <w:numId w:val="28"/>
        </w:numPr>
        <w:autoSpaceDN w:val="0"/>
        <w:adjustRightInd w:val="0"/>
        <w:spacing w:after="0" w:line="240" w:lineRule="auto"/>
        <w:ind w:left="426" w:hanging="422"/>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Establecer acciones y estrategias que permitan consolidar la cultura estadística y fomentar la alfabetización estadística.</w:t>
      </w:r>
    </w:p>
    <w:p w14:paraId="2CD508D8" w14:textId="43C6A905" w:rsidR="004B6201" w:rsidRPr="00A80C70" w:rsidRDefault="004B6201" w:rsidP="004B6201">
      <w:pPr>
        <w:pStyle w:val="Prrafodelista"/>
        <w:numPr>
          <w:ilvl w:val="0"/>
          <w:numId w:val="28"/>
        </w:numPr>
        <w:autoSpaceDN w:val="0"/>
        <w:adjustRightInd w:val="0"/>
        <w:spacing w:after="0" w:line="240" w:lineRule="auto"/>
        <w:ind w:left="426" w:hanging="422"/>
        <w:jc w:val="both"/>
        <w:textAlignment w:val="baseline"/>
        <w:rPr>
          <w:rFonts w:ascii="Segoe UI" w:eastAsia="Times New Roman" w:hAnsi="Segoe UI" w:cs="Segoe UI"/>
          <w:sz w:val="24"/>
          <w:szCs w:val="24"/>
          <w:lang w:eastAsia="es-CO"/>
        </w:rPr>
      </w:pPr>
      <w:r w:rsidRPr="00A80C70">
        <w:rPr>
          <w:rFonts w:ascii="Segoe UI" w:eastAsia="Times New Roman" w:hAnsi="Segoe UI" w:cs="Segoe UI"/>
          <w:sz w:val="24"/>
          <w:szCs w:val="24"/>
          <w:lang w:eastAsia="es-CO"/>
        </w:rPr>
        <w:t>Establecer el esquema de gobernanza de la administración de datos,</w:t>
      </w:r>
      <w:r w:rsidR="00C63317" w:rsidRPr="00A80C70">
        <w:rPr>
          <w:rFonts w:ascii="Segoe UI" w:eastAsia="Times New Roman" w:hAnsi="Segoe UI" w:cs="Segoe UI"/>
          <w:sz w:val="24"/>
          <w:szCs w:val="24"/>
          <w:lang w:eastAsia="es-CO"/>
        </w:rPr>
        <w:t xml:space="preserve"> en coordinación con las instancias del Sistema Estadístico Nacional,</w:t>
      </w:r>
      <w:r w:rsidRPr="00A80C70">
        <w:rPr>
          <w:rFonts w:ascii="Segoe UI" w:eastAsia="Times New Roman" w:hAnsi="Segoe UI" w:cs="Segoe UI"/>
          <w:sz w:val="24"/>
          <w:szCs w:val="24"/>
          <w:lang w:eastAsia="es-CO"/>
        </w:rPr>
        <w:t xml:space="preserve"> así como </w:t>
      </w:r>
      <w:r w:rsidR="00C63317" w:rsidRPr="00A80C70">
        <w:rPr>
          <w:rFonts w:ascii="Segoe UI" w:eastAsia="Times New Roman" w:hAnsi="Segoe UI" w:cs="Segoe UI"/>
          <w:sz w:val="24"/>
          <w:szCs w:val="24"/>
          <w:lang w:eastAsia="es-CO"/>
        </w:rPr>
        <w:t xml:space="preserve">el </w:t>
      </w:r>
      <w:r w:rsidRPr="00A80C70">
        <w:rPr>
          <w:rFonts w:ascii="Segoe UI" w:eastAsia="Times New Roman" w:hAnsi="Segoe UI" w:cs="Segoe UI"/>
          <w:sz w:val="24"/>
          <w:szCs w:val="24"/>
          <w:lang w:eastAsia="es-CO"/>
        </w:rPr>
        <w:t>marco ético que permita articular la información estadística con el ciclo de las políticas públicas. El Gobierno Nacional reglamentará las funciones específicas relacionadas con la administración de datos.</w:t>
      </w:r>
    </w:p>
    <w:p w14:paraId="7680233E" w14:textId="293D709C" w:rsidR="004B6201" w:rsidRPr="001D37AA" w:rsidRDefault="004B6201">
      <w:pPr>
        <w:pStyle w:val="Prrafodelista"/>
        <w:numPr>
          <w:ilvl w:val="0"/>
          <w:numId w:val="28"/>
        </w:numPr>
        <w:autoSpaceDN w:val="0"/>
        <w:adjustRightInd w:val="0"/>
        <w:spacing w:after="0" w:line="240" w:lineRule="auto"/>
        <w:ind w:left="426" w:hanging="422"/>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Diseñar y promover la implementación de esquemas que permitan superar barreras al acceso de datos por parte de </w:t>
      </w:r>
      <w:r w:rsidR="009149DE" w:rsidRPr="001D37AA">
        <w:rPr>
          <w:rFonts w:ascii="Segoe UI" w:eastAsia="Times New Roman" w:hAnsi="Segoe UI" w:cs="Segoe UI"/>
          <w:sz w:val="24"/>
          <w:szCs w:val="24"/>
          <w:lang w:eastAsia="es-CO"/>
        </w:rPr>
        <w:t>quienes conforman el</w:t>
      </w:r>
      <w:r w:rsidRPr="001D37AA">
        <w:rPr>
          <w:rFonts w:ascii="Segoe UI" w:eastAsia="Times New Roman" w:hAnsi="Segoe UI" w:cs="Segoe UI"/>
          <w:sz w:val="24"/>
          <w:szCs w:val="24"/>
          <w:lang w:eastAsia="es-CO"/>
        </w:rPr>
        <w:t xml:space="preserve"> SEN </w:t>
      </w:r>
      <w:r w:rsidR="009149DE" w:rsidRPr="001D37AA">
        <w:rPr>
          <w:rFonts w:ascii="Segoe UI" w:eastAsia="Times New Roman" w:hAnsi="Segoe UI" w:cs="Segoe UI"/>
          <w:sz w:val="24"/>
          <w:szCs w:val="24"/>
          <w:lang w:eastAsia="es-CO"/>
        </w:rPr>
        <w:t>y tienen</w:t>
      </w:r>
      <w:r w:rsidRPr="001D37AA">
        <w:rPr>
          <w:rFonts w:ascii="Segoe UI" w:eastAsia="Times New Roman" w:hAnsi="Segoe UI" w:cs="Segoe UI"/>
          <w:sz w:val="24"/>
          <w:szCs w:val="24"/>
          <w:lang w:eastAsia="es-CO"/>
        </w:rPr>
        <w:t xml:space="preserve"> un impacto en el ciclo de las políticas públicas.</w:t>
      </w:r>
      <w:r w:rsidR="00621FF3" w:rsidRPr="001D37AA">
        <w:rPr>
          <w:rFonts w:ascii="Segoe UI" w:eastAsia="Times New Roman" w:hAnsi="Segoe UI" w:cs="Segoe UI"/>
          <w:sz w:val="24"/>
          <w:szCs w:val="24"/>
          <w:lang w:eastAsia="es-CO"/>
        </w:rPr>
        <w:tab/>
      </w:r>
    </w:p>
    <w:p w14:paraId="266AF044" w14:textId="374F03D4" w:rsidR="00767502" w:rsidRDefault="009708B2" w:rsidP="0071545C">
      <w:pPr>
        <w:pStyle w:val="Prrafodelista"/>
        <w:numPr>
          <w:ilvl w:val="0"/>
          <w:numId w:val="28"/>
        </w:numPr>
        <w:autoSpaceDN w:val="0"/>
        <w:adjustRightInd w:val="0"/>
        <w:spacing w:after="0" w:line="240" w:lineRule="auto"/>
        <w:ind w:left="426" w:hanging="422"/>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Coordinar la presentación y transferencia de estadísticas oficiales</w:t>
      </w:r>
      <w:r w:rsidR="00FA38E8" w:rsidRPr="001D37AA">
        <w:rPr>
          <w:rFonts w:ascii="Segoe UI" w:eastAsia="Times New Roman" w:hAnsi="Segoe UI" w:cs="Segoe UI"/>
          <w:sz w:val="24"/>
          <w:szCs w:val="24"/>
          <w:lang w:eastAsia="es-CO"/>
        </w:rPr>
        <w:t xml:space="preserve"> de este Departamento</w:t>
      </w:r>
      <w:r w:rsidRPr="001D37AA">
        <w:rPr>
          <w:rFonts w:ascii="Segoe UI" w:eastAsia="Times New Roman" w:hAnsi="Segoe UI" w:cs="Segoe UI"/>
          <w:sz w:val="24"/>
          <w:szCs w:val="24"/>
          <w:lang w:eastAsia="es-CO"/>
        </w:rPr>
        <w:t xml:space="preserve"> ante las organizaciones y los sistemas estadísticos internacionales. </w:t>
      </w:r>
    </w:p>
    <w:p w14:paraId="0884F64E" w14:textId="17968BBF" w:rsidR="00767502" w:rsidRPr="00A80C70" w:rsidRDefault="00767502" w:rsidP="00E414B6">
      <w:pPr>
        <w:pStyle w:val="Prrafodelista"/>
        <w:numPr>
          <w:ilvl w:val="0"/>
          <w:numId w:val="28"/>
        </w:numPr>
        <w:autoSpaceDN w:val="0"/>
        <w:adjustRightInd w:val="0"/>
        <w:spacing w:after="0" w:line="240" w:lineRule="auto"/>
        <w:ind w:left="426" w:hanging="422"/>
        <w:jc w:val="both"/>
        <w:textAlignment w:val="baseline"/>
        <w:rPr>
          <w:rFonts w:ascii="Segoe UI" w:eastAsia="Times New Roman" w:hAnsi="Segoe UI" w:cs="Segoe UI"/>
          <w:sz w:val="24"/>
          <w:szCs w:val="24"/>
          <w:lang w:eastAsia="es-CO"/>
        </w:rPr>
      </w:pPr>
      <w:r w:rsidRPr="00767502">
        <w:rPr>
          <w:rFonts w:ascii="Segoe UI" w:eastAsia="Times New Roman" w:hAnsi="Segoe UI" w:cs="Segoe UI"/>
          <w:sz w:val="24"/>
          <w:szCs w:val="24"/>
          <w:lang w:eastAsia="es-CO"/>
        </w:rPr>
        <w:t>Coordinar, en el marco de la Comisión Intersectorial de Estadísticas de Finanzas Públicas o quien haga sus veces, las acciones relativas a la gestión y producción de Estadísticas de Finanzas Públicas</w:t>
      </w:r>
      <w:r w:rsidR="004D4C70" w:rsidRPr="00A80C70">
        <w:rPr>
          <w:rFonts w:ascii="Segoe UI" w:eastAsia="Times New Roman" w:hAnsi="Segoe UI" w:cs="Segoe UI"/>
          <w:sz w:val="24"/>
          <w:szCs w:val="24"/>
          <w:lang w:eastAsia="es-CO"/>
        </w:rPr>
        <w:t>.</w:t>
      </w:r>
    </w:p>
    <w:p w14:paraId="75EF69A3" w14:textId="77777777" w:rsidR="00DF5FB5" w:rsidRPr="001D37AA" w:rsidRDefault="00DF5FB5" w:rsidP="00A80C70">
      <w:pPr>
        <w:pStyle w:val="Prrafodelista"/>
        <w:autoSpaceDN w:val="0"/>
        <w:adjustRightInd w:val="0"/>
        <w:spacing w:after="0" w:line="240" w:lineRule="auto"/>
        <w:ind w:left="426"/>
        <w:jc w:val="both"/>
        <w:textAlignment w:val="baseline"/>
        <w:rPr>
          <w:lang w:eastAsia="es-CO"/>
        </w:rPr>
      </w:pPr>
    </w:p>
    <w:p w14:paraId="6C5C6789" w14:textId="365949B1" w:rsidR="009D46FD" w:rsidRPr="001D37AA" w:rsidRDefault="000A0FB8" w:rsidP="008673E7">
      <w:pPr>
        <w:autoSpaceDN w:val="0"/>
        <w:adjustRightInd w:val="0"/>
        <w:jc w:val="both"/>
        <w:textAlignment w:val="baseline"/>
        <w:rPr>
          <w:rFonts w:ascii="Segoe UI" w:hAnsi="Segoe UI" w:cs="Segoe UI"/>
          <w:lang w:eastAsia="es-CO"/>
        </w:rPr>
      </w:pPr>
      <w:r w:rsidRPr="001D37AA">
        <w:rPr>
          <w:rFonts w:ascii="Segoe UI" w:hAnsi="Segoe UI" w:cs="Segoe UI"/>
          <w:b/>
          <w:bCs/>
          <w:lang w:eastAsia="es-CO"/>
        </w:rPr>
        <w:t xml:space="preserve">ARTÍCULO </w:t>
      </w:r>
      <w:r w:rsidR="00717283">
        <w:rPr>
          <w:rFonts w:ascii="Segoe UI" w:hAnsi="Segoe UI" w:cs="Segoe UI"/>
          <w:b/>
          <w:bCs/>
          <w:lang w:eastAsia="es-CO"/>
        </w:rPr>
        <w:t>8</w:t>
      </w:r>
      <w:r w:rsidRPr="001D37AA">
        <w:rPr>
          <w:rFonts w:ascii="Segoe UI" w:hAnsi="Segoe UI" w:cs="Segoe UI"/>
          <w:b/>
          <w:bCs/>
          <w:lang w:eastAsia="es-CO"/>
        </w:rPr>
        <w:t xml:space="preserve">. </w:t>
      </w:r>
      <w:r w:rsidRPr="00F97290">
        <w:rPr>
          <w:rFonts w:ascii="Segoe UI" w:hAnsi="Segoe UI" w:cs="Segoe UI"/>
          <w:b/>
          <w:bCs/>
          <w:i/>
          <w:iCs/>
          <w:lang w:eastAsia="es-CO"/>
        </w:rPr>
        <w:t>LA DIRECCIÓN DEL</w:t>
      </w:r>
      <w:r w:rsidRPr="00F97290">
        <w:rPr>
          <w:rFonts w:ascii="Segoe UI" w:hAnsi="Segoe UI" w:cs="Segoe UI"/>
          <w:i/>
          <w:iCs/>
          <w:lang w:eastAsia="es-CO"/>
        </w:rPr>
        <w:t xml:space="preserve"> </w:t>
      </w:r>
      <w:bookmarkStart w:id="1" w:name="_Hlk37875828"/>
      <w:r w:rsidRPr="00F97290">
        <w:rPr>
          <w:rFonts w:ascii="Segoe UI" w:hAnsi="Segoe UI" w:cs="Segoe UI"/>
          <w:b/>
          <w:i/>
          <w:iCs/>
          <w:lang w:eastAsia="es-CO"/>
        </w:rPr>
        <w:t xml:space="preserve">DEPARTAMENTO ADMINISTRATIVO NACIONAL DE ESTADÍSTICA – </w:t>
      </w:r>
      <w:bookmarkEnd w:id="1"/>
      <w:r w:rsidRPr="00F97290">
        <w:rPr>
          <w:rFonts w:ascii="Segoe UI" w:hAnsi="Segoe UI" w:cs="Segoe UI"/>
          <w:b/>
          <w:i/>
          <w:iCs/>
          <w:lang w:eastAsia="es-CO"/>
        </w:rPr>
        <w:t>DANE</w:t>
      </w:r>
      <w:r w:rsidRPr="001D37AA">
        <w:rPr>
          <w:rFonts w:ascii="Segoe UI" w:hAnsi="Segoe UI" w:cs="Segoe UI"/>
          <w:b/>
          <w:lang w:eastAsia="es-CO"/>
        </w:rPr>
        <w:t>.</w:t>
      </w:r>
      <w:r w:rsidRPr="001D37AA">
        <w:rPr>
          <w:rFonts w:ascii="Segoe UI" w:hAnsi="Segoe UI" w:cs="Segoe UI"/>
          <w:lang w:eastAsia="es-CO"/>
        </w:rPr>
        <w:t xml:space="preserve"> </w:t>
      </w:r>
      <w:r w:rsidR="00287149" w:rsidRPr="001D37AA">
        <w:rPr>
          <w:rFonts w:ascii="Segoe UI" w:hAnsi="Segoe UI" w:cs="Segoe UI"/>
          <w:lang w:eastAsia="es-CO"/>
        </w:rPr>
        <w:t xml:space="preserve">El </w:t>
      </w:r>
      <w:r w:rsidR="00B85C1B" w:rsidRPr="001D37AA">
        <w:rPr>
          <w:rFonts w:ascii="Segoe UI" w:hAnsi="Segoe UI" w:cs="Segoe UI"/>
          <w:lang w:eastAsia="es-CO"/>
        </w:rPr>
        <w:t xml:space="preserve">Departamento Administrativo Nacional de Estadística – </w:t>
      </w:r>
      <w:r w:rsidR="00287149" w:rsidRPr="001D37AA">
        <w:rPr>
          <w:rFonts w:ascii="Segoe UI" w:hAnsi="Segoe UI" w:cs="Segoe UI"/>
          <w:lang w:eastAsia="es-CO"/>
        </w:rPr>
        <w:t>DANE</w:t>
      </w:r>
      <w:r w:rsidR="00104BAB">
        <w:rPr>
          <w:rFonts w:ascii="Segoe UI" w:hAnsi="Segoe UI" w:cs="Segoe UI"/>
          <w:lang w:eastAsia="es-CO"/>
        </w:rPr>
        <w:t>,</w:t>
      </w:r>
      <w:r w:rsidR="00287149" w:rsidRPr="001D37AA">
        <w:rPr>
          <w:rFonts w:ascii="Segoe UI" w:hAnsi="Segoe UI" w:cs="Segoe UI"/>
          <w:lang w:eastAsia="es-CO"/>
        </w:rPr>
        <w:t xml:space="preserve"> </w:t>
      </w:r>
      <w:r w:rsidR="009D46FD" w:rsidRPr="001D37AA">
        <w:rPr>
          <w:rFonts w:ascii="Segoe UI" w:hAnsi="Segoe UI" w:cs="Segoe UI"/>
          <w:lang w:eastAsia="es-CO"/>
        </w:rPr>
        <w:t xml:space="preserve">estará encabezado por </w:t>
      </w:r>
      <w:r w:rsidR="009149DE" w:rsidRPr="001D37AA">
        <w:rPr>
          <w:rFonts w:ascii="Segoe UI" w:hAnsi="Segoe UI" w:cs="Segoe UI"/>
          <w:lang w:eastAsia="es-CO"/>
        </w:rPr>
        <w:t xml:space="preserve">la Dirección. La persona que esté al frente de la Dirección </w:t>
      </w:r>
      <w:r w:rsidRPr="001D37AA">
        <w:rPr>
          <w:rFonts w:ascii="Segoe UI" w:hAnsi="Segoe UI" w:cs="Segoe UI"/>
          <w:lang w:eastAsia="es-CO"/>
        </w:rPr>
        <w:t>actuará</w:t>
      </w:r>
      <w:r w:rsidR="00F25A58" w:rsidRPr="001D37AA">
        <w:rPr>
          <w:rFonts w:ascii="Segoe UI" w:hAnsi="Segoe UI" w:cs="Segoe UI"/>
          <w:lang w:eastAsia="es-CO"/>
        </w:rPr>
        <w:t xml:space="preserve"> como</w:t>
      </w:r>
      <w:r w:rsidR="009D46FD" w:rsidRPr="001D37AA">
        <w:rPr>
          <w:rFonts w:ascii="Segoe UI" w:hAnsi="Segoe UI" w:cs="Segoe UI"/>
          <w:lang w:eastAsia="es-CO"/>
        </w:rPr>
        <w:t xml:space="preserve"> la máxima autoridad del Sistema Estadístico Nacional</w:t>
      </w:r>
      <w:r w:rsidR="00B85C1B" w:rsidRPr="001D37AA">
        <w:rPr>
          <w:rFonts w:ascii="Segoe UI" w:hAnsi="Segoe UI" w:cs="Segoe UI"/>
          <w:lang w:eastAsia="es-CO"/>
        </w:rPr>
        <w:t xml:space="preserve"> – SEN</w:t>
      </w:r>
      <w:r w:rsidR="009D46FD" w:rsidRPr="001D37AA">
        <w:rPr>
          <w:rFonts w:ascii="Segoe UI" w:hAnsi="Segoe UI" w:cs="Segoe UI"/>
          <w:lang w:eastAsia="es-CO"/>
        </w:rPr>
        <w:t>. E</w:t>
      </w:r>
      <w:r w:rsidR="009149DE" w:rsidRPr="001D37AA">
        <w:rPr>
          <w:rFonts w:ascii="Segoe UI" w:hAnsi="Segoe UI" w:cs="Segoe UI"/>
          <w:lang w:eastAsia="es-CO"/>
        </w:rPr>
        <w:t xml:space="preserve">sta persona </w:t>
      </w:r>
      <w:r w:rsidR="009D46FD" w:rsidRPr="001D37AA">
        <w:rPr>
          <w:rFonts w:ascii="Segoe UI" w:hAnsi="Segoe UI" w:cs="Segoe UI"/>
          <w:lang w:eastAsia="es-CO"/>
        </w:rPr>
        <w:t xml:space="preserve">ejercerá su autoridad con la inmediata colaboración </w:t>
      </w:r>
      <w:r w:rsidR="009149DE" w:rsidRPr="001D37AA">
        <w:rPr>
          <w:rFonts w:ascii="Segoe UI" w:hAnsi="Segoe UI" w:cs="Segoe UI"/>
          <w:lang w:eastAsia="es-CO"/>
        </w:rPr>
        <w:t xml:space="preserve">de quien encabece la Subdirección </w:t>
      </w:r>
      <w:r w:rsidR="00F25A58" w:rsidRPr="001D37AA">
        <w:rPr>
          <w:rFonts w:ascii="Segoe UI" w:hAnsi="Segoe UI" w:cs="Segoe UI"/>
          <w:lang w:eastAsia="es-CO"/>
        </w:rPr>
        <w:t>del DANE</w:t>
      </w:r>
      <w:r w:rsidR="00B85C1B" w:rsidRPr="001D37AA">
        <w:rPr>
          <w:rFonts w:ascii="Segoe UI" w:hAnsi="Segoe UI" w:cs="Segoe UI"/>
          <w:lang w:eastAsia="es-CO"/>
        </w:rPr>
        <w:t>, de acuerdo con la estructura orgánica dispuesta en el Decreto 262 de 2004 o las normas que lo modifiquen</w:t>
      </w:r>
      <w:r w:rsidR="00104BAB">
        <w:rPr>
          <w:rFonts w:ascii="Segoe UI" w:hAnsi="Segoe UI" w:cs="Segoe UI"/>
          <w:lang w:eastAsia="es-CO"/>
        </w:rPr>
        <w:t>, adicionen</w:t>
      </w:r>
      <w:r w:rsidR="00B85C1B" w:rsidRPr="001D37AA">
        <w:rPr>
          <w:rFonts w:ascii="Segoe UI" w:hAnsi="Segoe UI" w:cs="Segoe UI"/>
          <w:lang w:eastAsia="es-CO"/>
        </w:rPr>
        <w:t xml:space="preserve"> o sustituyan</w:t>
      </w:r>
      <w:r w:rsidR="009D46FD" w:rsidRPr="001D37AA">
        <w:rPr>
          <w:rFonts w:ascii="Segoe UI" w:hAnsi="Segoe UI" w:cs="Segoe UI"/>
          <w:lang w:eastAsia="es-CO"/>
        </w:rPr>
        <w:t xml:space="preserve">. </w:t>
      </w:r>
    </w:p>
    <w:p w14:paraId="2FFCF00D" w14:textId="77777777" w:rsidR="009D46FD" w:rsidRPr="001D37AA" w:rsidRDefault="009D46FD" w:rsidP="008673E7">
      <w:pPr>
        <w:autoSpaceDN w:val="0"/>
        <w:adjustRightInd w:val="0"/>
        <w:jc w:val="both"/>
        <w:textAlignment w:val="baseline"/>
        <w:rPr>
          <w:rFonts w:ascii="Segoe UI" w:hAnsi="Segoe UI" w:cs="Segoe UI"/>
          <w:lang w:eastAsia="es-CO"/>
        </w:rPr>
      </w:pPr>
    </w:p>
    <w:p w14:paraId="74B95551" w14:textId="7B91890C" w:rsidR="00717283" w:rsidRPr="00480FA4" w:rsidRDefault="000A0FB8" w:rsidP="008673E7">
      <w:pPr>
        <w:autoSpaceDN w:val="0"/>
        <w:adjustRightInd w:val="0"/>
        <w:jc w:val="both"/>
        <w:textAlignment w:val="baseline"/>
        <w:rPr>
          <w:rFonts w:ascii="Segoe UI" w:hAnsi="Segoe UI" w:cs="Segoe UI"/>
          <w:lang w:eastAsia="es-CO"/>
        </w:rPr>
      </w:pPr>
      <w:r w:rsidRPr="00A45B0B">
        <w:rPr>
          <w:rFonts w:ascii="Segoe UI" w:hAnsi="Segoe UI" w:cs="Segoe UI"/>
          <w:b/>
          <w:bCs/>
          <w:lang w:eastAsia="es-CO"/>
        </w:rPr>
        <w:t xml:space="preserve">ARTÍCULO </w:t>
      </w:r>
      <w:r w:rsidR="00717283">
        <w:rPr>
          <w:rFonts w:ascii="Segoe UI" w:hAnsi="Segoe UI" w:cs="Segoe UI"/>
          <w:b/>
          <w:bCs/>
          <w:lang w:eastAsia="es-CO"/>
        </w:rPr>
        <w:t>9</w:t>
      </w:r>
      <w:r w:rsidRPr="00A45B0B">
        <w:rPr>
          <w:rFonts w:ascii="Segoe UI" w:hAnsi="Segoe UI" w:cs="Segoe UI"/>
          <w:b/>
          <w:bCs/>
          <w:lang w:eastAsia="es-CO"/>
        </w:rPr>
        <w:t>.</w:t>
      </w:r>
      <w:r w:rsidR="00B929B9">
        <w:rPr>
          <w:rFonts w:ascii="Segoe UI" w:hAnsi="Segoe UI" w:cs="Segoe UI"/>
          <w:b/>
          <w:bCs/>
          <w:lang w:eastAsia="es-CO"/>
        </w:rPr>
        <w:t xml:space="preserve"> </w:t>
      </w:r>
      <w:r w:rsidR="00A910EA">
        <w:rPr>
          <w:rFonts w:ascii="Segoe UI" w:hAnsi="Segoe UI" w:cs="Segoe UI"/>
          <w:b/>
          <w:bCs/>
          <w:lang w:eastAsia="es-CO"/>
        </w:rPr>
        <w:t xml:space="preserve">DESIGNACIÓN </w:t>
      </w:r>
      <w:r w:rsidR="00A910EA" w:rsidRPr="008226B0">
        <w:rPr>
          <w:rFonts w:ascii="Segoe UI" w:hAnsi="Segoe UI" w:cs="Segoe UI"/>
          <w:b/>
          <w:bCs/>
          <w:i/>
          <w:iCs/>
          <w:lang w:eastAsia="es-CO"/>
        </w:rPr>
        <w:t>DE LA PERSONA QUE ENCABEZA LA DIRECCIÓN DEL DANE</w:t>
      </w:r>
      <w:r w:rsidR="00717283">
        <w:rPr>
          <w:rFonts w:ascii="Segoe UI" w:hAnsi="Segoe UI" w:cs="Segoe UI"/>
          <w:b/>
          <w:bCs/>
          <w:i/>
          <w:lang w:eastAsia="es-CO"/>
        </w:rPr>
        <w:t xml:space="preserve">. </w:t>
      </w:r>
      <w:r w:rsidR="00A910EA" w:rsidRPr="00480FA4">
        <w:rPr>
          <w:rFonts w:ascii="Segoe UI" w:hAnsi="Segoe UI" w:cs="Segoe UI"/>
          <w:bCs/>
          <w:lang w:eastAsia="es-CO"/>
        </w:rPr>
        <w:t>Para la designación de la persona que encabeza la Dirección del Departamento Administrativo Nacional de Estadística – DANE, e</w:t>
      </w:r>
      <w:r w:rsidR="00717283" w:rsidRPr="00480FA4">
        <w:rPr>
          <w:rFonts w:ascii="Segoe UI" w:hAnsi="Segoe UI" w:cs="Segoe UI"/>
          <w:bCs/>
          <w:lang w:eastAsia="es-CO"/>
        </w:rPr>
        <w:t xml:space="preserve">l presidente de la </w:t>
      </w:r>
      <w:r w:rsidR="00717283" w:rsidRPr="005C7BB9">
        <w:rPr>
          <w:rFonts w:ascii="Segoe UI" w:hAnsi="Segoe UI" w:cs="Segoe UI"/>
          <w:bCs/>
          <w:lang w:eastAsia="es-CO"/>
        </w:rPr>
        <w:t xml:space="preserve">República </w:t>
      </w:r>
      <w:r w:rsidR="005C7BB9" w:rsidRPr="00480FA4">
        <w:rPr>
          <w:rFonts w:ascii="Segoe UI" w:hAnsi="Segoe UI" w:cs="Segoe UI"/>
          <w:bCs/>
          <w:lang w:eastAsia="es-CO"/>
        </w:rPr>
        <w:t>v</w:t>
      </w:r>
      <w:r w:rsidR="00717283" w:rsidRPr="005C7BB9">
        <w:rPr>
          <w:rFonts w:ascii="Segoe UI" w:hAnsi="Segoe UI" w:cs="Segoe UI"/>
          <w:bCs/>
          <w:lang w:eastAsia="es-CO"/>
        </w:rPr>
        <w:t xml:space="preserve">elará por dar </w:t>
      </w:r>
      <w:r w:rsidR="00717283" w:rsidRPr="00480FA4">
        <w:rPr>
          <w:rFonts w:ascii="Segoe UI" w:hAnsi="Segoe UI" w:cs="Segoe UI"/>
          <w:bCs/>
          <w:lang w:eastAsia="es-CO"/>
        </w:rPr>
        <w:t>cumplimiento a los estándares y buenas prácticas internacionales</w:t>
      </w:r>
      <w:r w:rsidR="00A910EA" w:rsidRPr="005C7BB9">
        <w:rPr>
          <w:rFonts w:ascii="Segoe UI" w:hAnsi="Segoe UI" w:cs="Segoe UI"/>
          <w:bCs/>
          <w:lang w:eastAsia="es-CO"/>
        </w:rPr>
        <w:t>, como las</w:t>
      </w:r>
      <w:r w:rsidR="00717283" w:rsidRPr="005C7BB9">
        <w:rPr>
          <w:rFonts w:ascii="Segoe UI" w:hAnsi="Segoe UI" w:cs="Segoe UI"/>
          <w:b/>
          <w:bCs/>
          <w:lang w:eastAsia="es-CO"/>
        </w:rPr>
        <w:t xml:space="preserve"> </w:t>
      </w:r>
      <w:r w:rsidR="00717283" w:rsidRPr="005C7BB9">
        <w:rPr>
          <w:rFonts w:ascii="Segoe UI" w:hAnsi="Segoe UI" w:cs="Segoe UI"/>
          <w:lang w:eastAsia="es-CO"/>
        </w:rPr>
        <w:t>contenidas en las disposiciones de la Ley genérica de la CEPAL, la Recomendación del Consejo sobre la Buena Práctica Estadística de la OCDE y el Código de Buenas Prácticas de las Estadísticas Europeas, en pro de fortalecer la autonomía técnica, operativa y administrativa de la Entidad.</w:t>
      </w:r>
    </w:p>
    <w:p w14:paraId="16C56F8D" w14:textId="77777777" w:rsidR="00341E96" w:rsidRPr="00341E96" w:rsidRDefault="00341E96" w:rsidP="00341E96">
      <w:pPr>
        <w:autoSpaceDN w:val="0"/>
        <w:adjustRightInd w:val="0"/>
        <w:jc w:val="both"/>
        <w:textAlignment w:val="baseline"/>
        <w:rPr>
          <w:rFonts w:ascii="Segoe UI" w:hAnsi="Segoe UI" w:cs="Segoe UI"/>
          <w:lang w:eastAsia="es-CO"/>
        </w:rPr>
      </w:pPr>
    </w:p>
    <w:p w14:paraId="278FD0F1" w14:textId="793613ED" w:rsidR="0038239C" w:rsidRPr="001D37AA" w:rsidRDefault="00C25687" w:rsidP="008673E7">
      <w:pPr>
        <w:autoSpaceDN w:val="0"/>
        <w:adjustRightInd w:val="0"/>
        <w:jc w:val="both"/>
        <w:textAlignment w:val="baseline"/>
        <w:rPr>
          <w:rFonts w:ascii="Segoe UI" w:hAnsi="Segoe UI" w:cs="Segoe UI"/>
          <w:lang w:eastAsia="es-CO"/>
        </w:rPr>
      </w:pPr>
      <w:r w:rsidRPr="001D37AA">
        <w:rPr>
          <w:rFonts w:ascii="Segoe UI" w:hAnsi="Segoe UI" w:cs="Segoe UI"/>
          <w:b/>
          <w:bCs/>
          <w:lang w:eastAsia="es-CO"/>
        </w:rPr>
        <w:t>ARTÍCULO 1</w:t>
      </w:r>
      <w:r w:rsidR="00A910EA">
        <w:rPr>
          <w:rFonts w:ascii="Segoe UI" w:hAnsi="Segoe UI" w:cs="Segoe UI"/>
          <w:b/>
          <w:bCs/>
          <w:lang w:eastAsia="es-CO"/>
        </w:rPr>
        <w:t>0</w:t>
      </w:r>
      <w:r w:rsidRPr="001D37AA">
        <w:rPr>
          <w:rFonts w:ascii="Segoe UI" w:hAnsi="Segoe UI" w:cs="Segoe UI"/>
          <w:b/>
          <w:bCs/>
          <w:lang w:eastAsia="es-CO"/>
        </w:rPr>
        <w:t xml:space="preserve">. </w:t>
      </w:r>
      <w:r w:rsidRPr="004D4331">
        <w:rPr>
          <w:rFonts w:ascii="Segoe UI" w:hAnsi="Segoe UI" w:cs="Segoe UI"/>
          <w:b/>
          <w:bCs/>
          <w:i/>
          <w:iCs/>
          <w:lang w:eastAsia="es-CO"/>
        </w:rPr>
        <w:t>DEBERES Y ATRIBUCIONES DE LA DIRECCIÓN GENERAL EN EL MARCO DEL SEN.</w:t>
      </w:r>
      <w:r w:rsidRPr="001D37AA">
        <w:rPr>
          <w:rFonts w:ascii="Segoe UI" w:hAnsi="Segoe UI" w:cs="Segoe UI"/>
          <w:lang w:eastAsia="es-CO"/>
        </w:rPr>
        <w:t xml:space="preserve"> </w:t>
      </w:r>
      <w:r w:rsidR="00D7440F" w:rsidRPr="001D37AA">
        <w:rPr>
          <w:rFonts w:ascii="Segoe UI" w:hAnsi="Segoe UI" w:cs="Segoe UI"/>
          <w:lang w:eastAsia="es-CO"/>
        </w:rPr>
        <w:t xml:space="preserve">La Dirección </w:t>
      </w:r>
      <w:r w:rsidR="00CB45AF" w:rsidRPr="001D37AA">
        <w:rPr>
          <w:rFonts w:ascii="Segoe UI" w:hAnsi="Segoe UI" w:cs="Segoe UI"/>
          <w:lang w:eastAsia="es-CO"/>
        </w:rPr>
        <w:t>del Departamento Administrativo Nacional de Estadística – DANE</w:t>
      </w:r>
      <w:r w:rsidR="005670D9">
        <w:rPr>
          <w:rFonts w:ascii="Segoe UI" w:hAnsi="Segoe UI" w:cs="Segoe UI"/>
          <w:lang w:eastAsia="es-CO"/>
        </w:rPr>
        <w:t>,</w:t>
      </w:r>
      <w:r w:rsidR="009D46FD" w:rsidRPr="001D37AA">
        <w:rPr>
          <w:rFonts w:ascii="Segoe UI" w:hAnsi="Segoe UI" w:cs="Segoe UI"/>
          <w:lang w:eastAsia="es-CO"/>
        </w:rPr>
        <w:t xml:space="preserve"> deberá fomentar la independencia </w:t>
      </w:r>
      <w:r w:rsidR="00D7440F" w:rsidRPr="001D37AA">
        <w:rPr>
          <w:rFonts w:ascii="Segoe UI" w:hAnsi="Segoe UI" w:cs="Segoe UI"/>
          <w:lang w:eastAsia="es-CO"/>
        </w:rPr>
        <w:t xml:space="preserve">técnica </w:t>
      </w:r>
      <w:r w:rsidR="009D46FD" w:rsidRPr="001D37AA">
        <w:rPr>
          <w:rFonts w:ascii="Segoe UI" w:hAnsi="Segoe UI" w:cs="Segoe UI"/>
          <w:lang w:eastAsia="es-CO"/>
        </w:rPr>
        <w:t xml:space="preserve">del Sistema Estadístico Nacional y liderar el desarrollo estratégico de las estadísticas oficiales, las alianzas y la relación con las partes interesadas a fin de incrementar </w:t>
      </w:r>
      <w:r w:rsidR="001C51D5" w:rsidRPr="001D37AA">
        <w:rPr>
          <w:rFonts w:ascii="Segoe UI" w:hAnsi="Segoe UI" w:cs="Segoe UI"/>
          <w:lang w:eastAsia="es-CO"/>
        </w:rPr>
        <w:t>la idoneidad</w:t>
      </w:r>
      <w:r w:rsidR="009D46FD" w:rsidRPr="001D37AA">
        <w:rPr>
          <w:rFonts w:ascii="Segoe UI" w:hAnsi="Segoe UI" w:cs="Segoe UI"/>
          <w:lang w:eastAsia="es-CO"/>
        </w:rPr>
        <w:t xml:space="preserve"> de las estadísticas oficiales, ejecutando las operaciones estadísticas con altos estándares de calidad y eficiencia. </w:t>
      </w:r>
      <w:r w:rsidR="00D7440F" w:rsidRPr="001D37AA">
        <w:rPr>
          <w:rFonts w:ascii="Segoe UI" w:hAnsi="Segoe UI" w:cs="Segoe UI"/>
          <w:lang w:eastAsia="es-CO"/>
        </w:rPr>
        <w:t>Esta persona</w:t>
      </w:r>
      <w:r w:rsidR="009D46FD" w:rsidRPr="001D37AA">
        <w:rPr>
          <w:rFonts w:ascii="Segoe UI" w:hAnsi="Segoe UI" w:cs="Segoe UI"/>
          <w:lang w:eastAsia="es-CO"/>
        </w:rPr>
        <w:t xml:space="preserve"> representará al Sistema Estadístico Nacional a nivel internacional y coordinará la colaboración internacional de</w:t>
      </w:r>
      <w:r w:rsidR="005B34ED" w:rsidRPr="001D37AA">
        <w:rPr>
          <w:rFonts w:ascii="Segoe UI" w:hAnsi="Segoe UI" w:cs="Segoe UI"/>
          <w:lang w:eastAsia="es-CO"/>
        </w:rPr>
        <w:t>l</w:t>
      </w:r>
      <w:r w:rsidR="009D46FD" w:rsidRPr="001D37AA">
        <w:rPr>
          <w:rFonts w:ascii="Segoe UI" w:hAnsi="Segoe UI" w:cs="Segoe UI"/>
          <w:lang w:eastAsia="es-CO"/>
        </w:rPr>
        <w:t xml:space="preserve"> Sistema Estadístico Nacional.</w:t>
      </w:r>
      <w:r w:rsidR="0038239C" w:rsidRPr="001D37AA">
        <w:rPr>
          <w:rFonts w:ascii="Segoe UI" w:hAnsi="Segoe UI" w:cs="Segoe UI"/>
          <w:lang w:eastAsia="es-CO"/>
        </w:rPr>
        <w:t xml:space="preserve"> En tal sentido, l</w:t>
      </w:r>
      <w:r w:rsidR="00D7440F" w:rsidRPr="001D37AA">
        <w:rPr>
          <w:rFonts w:ascii="Segoe UI" w:hAnsi="Segoe UI" w:cs="Segoe UI"/>
          <w:lang w:eastAsia="es-CO"/>
        </w:rPr>
        <w:t xml:space="preserve">a persona que encabeza la Dirección </w:t>
      </w:r>
      <w:r w:rsidR="0038239C" w:rsidRPr="001D37AA">
        <w:rPr>
          <w:rFonts w:ascii="Segoe UI" w:hAnsi="Segoe UI" w:cs="Segoe UI"/>
          <w:lang w:eastAsia="es-CO"/>
        </w:rPr>
        <w:t>del Departamento Administrativo Nacional de Estadística – DANE tendrá las siguientes facultades y deberes:</w:t>
      </w:r>
      <w:r w:rsidR="00D7440F" w:rsidRPr="001D37AA">
        <w:rPr>
          <w:rFonts w:ascii="Segoe UI" w:hAnsi="Segoe UI" w:cs="Segoe UI"/>
          <w:lang w:eastAsia="es-CO"/>
        </w:rPr>
        <w:t xml:space="preserve"> </w:t>
      </w:r>
    </w:p>
    <w:p w14:paraId="2AB11408" w14:textId="77777777" w:rsidR="0038239C" w:rsidRPr="001D37AA" w:rsidRDefault="0038239C" w:rsidP="008673E7">
      <w:pPr>
        <w:autoSpaceDN w:val="0"/>
        <w:adjustRightInd w:val="0"/>
        <w:jc w:val="both"/>
        <w:textAlignment w:val="baseline"/>
        <w:rPr>
          <w:rFonts w:ascii="Segoe UI" w:hAnsi="Segoe UI" w:cs="Segoe UI"/>
          <w:lang w:eastAsia="es-CO"/>
        </w:rPr>
      </w:pPr>
    </w:p>
    <w:p w14:paraId="70B8E216" w14:textId="3566C341" w:rsidR="0038239C" w:rsidRPr="001D37AA" w:rsidRDefault="0038239C" w:rsidP="0071545C">
      <w:pPr>
        <w:pStyle w:val="Prrafodelista"/>
        <w:numPr>
          <w:ilvl w:val="1"/>
          <w:numId w:val="12"/>
        </w:numPr>
        <w:autoSpaceDN w:val="0"/>
        <w:adjustRightInd w:val="0"/>
        <w:spacing w:after="0" w:line="240" w:lineRule="auto"/>
        <w:ind w:left="426"/>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P</w:t>
      </w:r>
      <w:r w:rsidR="009D46FD" w:rsidRPr="001D37AA">
        <w:rPr>
          <w:rFonts w:ascii="Segoe UI" w:eastAsia="Times New Roman" w:hAnsi="Segoe UI" w:cs="Segoe UI"/>
          <w:sz w:val="24"/>
          <w:szCs w:val="24"/>
          <w:lang w:eastAsia="es-CO"/>
        </w:rPr>
        <w:t xml:space="preserve">odrá aprobar estándares y emitir directrices, basados principalmente en normas reconocidas internacionalmente y buenas prácticas estadísticas, a fin de ser aplicadas en todo el Sistema Estadístico Nacional para la elaboración, la producción y difusión de </w:t>
      </w:r>
      <w:r w:rsidR="001C51D5" w:rsidRPr="001D37AA">
        <w:rPr>
          <w:rFonts w:ascii="Segoe UI" w:eastAsia="Times New Roman" w:hAnsi="Segoe UI" w:cs="Segoe UI"/>
          <w:sz w:val="24"/>
          <w:szCs w:val="24"/>
          <w:lang w:eastAsia="es-CO"/>
        </w:rPr>
        <w:t xml:space="preserve">las </w:t>
      </w:r>
      <w:r w:rsidR="009D46FD" w:rsidRPr="001D37AA">
        <w:rPr>
          <w:rFonts w:ascii="Segoe UI" w:eastAsia="Times New Roman" w:hAnsi="Segoe UI" w:cs="Segoe UI"/>
          <w:sz w:val="24"/>
          <w:szCs w:val="24"/>
          <w:lang w:eastAsia="es-CO"/>
        </w:rPr>
        <w:t>estadísticas oficiales.</w:t>
      </w:r>
    </w:p>
    <w:p w14:paraId="7944B8D0" w14:textId="38FF3E78" w:rsidR="0038239C" w:rsidRPr="001D37AA" w:rsidRDefault="0038239C" w:rsidP="0071545C">
      <w:pPr>
        <w:pStyle w:val="Prrafodelista"/>
        <w:numPr>
          <w:ilvl w:val="1"/>
          <w:numId w:val="12"/>
        </w:numPr>
        <w:autoSpaceDN w:val="0"/>
        <w:adjustRightInd w:val="0"/>
        <w:spacing w:after="0" w:line="240" w:lineRule="auto"/>
        <w:ind w:left="426"/>
        <w:jc w:val="both"/>
        <w:textAlignment w:val="baseline"/>
        <w:rPr>
          <w:rFonts w:ascii="Segoe UI" w:hAnsi="Segoe UI" w:cs="Segoe UI"/>
          <w:sz w:val="24"/>
          <w:szCs w:val="24"/>
          <w:lang w:eastAsia="es-CO"/>
        </w:rPr>
      </w:pPr>
      <w:r w:rsidRPr="001D37AA">
        <w:rPr>
          <w:rFonts w:ascii="Segoe UI" w:eastAsia="Times New Roman" w:hAnsi="Segoe UI" w:cs="Segoe UI"/>
          <w:sz w:val="24"/>
          <w:szCs w:val="24"/>
          <w:lang w:eastAsia="es-CO"/>
        </w:rPr>
        <w:t xml:space="preserve">Deberá </w:t>
      </w:r>
      <w:r w:rsidR="009D46FD" w:rsidRPr="001D37AA">
        <w:rPr>
          <w:rFonts w:ascii="Segoe UI" w:hAnsi="Segoe UI" w:cs="Segoe UI"/>
          <w:sz w:val="24"/>
          <w:szCs w:val="24"/>
          <w:lang w:eastAsia="es-CO"/>
        </w:rPr>
        <w:t>promover el uso de las clasificaciones,</w:t>
      </w:r>
      <w:r w:rsidR="001C51D5" w:rsidRPr="001D37AA">
        <w:rPr>
          <w:rFonts w:ascii="Segoe UI" w:hAnsi="Segoe UI" w:cs="Segoe UI"/>
          <w:sz w:val="24"/>
          <w:szCs w:val="24"/>
          <w:lang w:eastAsia="es-CO"/>
        </w:rPr>
        <w:t xml:space="preserve"> los</w:t>
      </w:r>
      <w:r w:rsidR="009D46FD" w:rsidRPr="001D37AA">
        <w:rPr>
          <w:rFonts w:ascii="Segoe UI" w:hAnsi="Segoe UI" w:cs="Segoe UI"/>
          <w:sz w:val="24"/>
          <w:szCs w:val="24"/>
          <w:lang w:eastAsia="es-CO"/>
        </w:rPr>
        <w:t xml:space="preserve"> estándares y </w:t>
      </w:r>
      <w:r w:rsidR="001C51D5" w:rsidRPr="001D37AA">
        <w:rPr>
          <w:rFonts w:ascii="Segoe UI" w:hAnsi="Segoe UI" w:cs="Segoe UI"/>
          <w:sz w:val="24"/>
          <w:szCs w:val="24"/>
          <w:lang w:eastAsia="es-CO"/>
        </w:rPr>
        <w:t xml:space="preserve">las </w:t>
      </w:r>
      <w:r w:rsidR="009D46FD" w:rsidRPr="001D37AA">
        <w:rPr>
          <w:rFonts w:ascii="Segoe UI" w:hAnsi="Segoe UI" w:cs="Segoe UI"/>
          <w:sz w:val="24"/>
          <w:szCs w:val="24"/>
          <w:lang w:eastAsia="es-CO"/>
        </w:rPr>
        <w:t>terminología</w:t>
      </w:r>
      <w:r w:rsidR="001C51D5" w:rsidRPr="001D37AA">
        <w:rPr>
          <w:rFonts w:ascii="Segoe UI" w:hAnsi="Segoe UI" w:cs="Segoe UI"/>
          <w:sz w:val="24"/>
          <w:szCs w:val="24"/>
          <w:lang w:eastAsia="es-CO"/>
        </w:rPr>
        <w:t>s</w:t>
      </w:r>
      <w:r w:rsidR="009D46FD" w:rsidRPr="001D37AA">
        <w:rPr>
          <w:rFonts w:ascii="Segoe UI" w:hAnsi="Segoe UI" w:cs="Segoe UI"/>
          <w:sz w:val="24"/>
          <w:szCs w:val="24"/>
          <w:lang w:eastAsia="es-CO"/>
        </w:rPr>
        <w:t xml:space="preserve"> aplicad</w:t>
      </w:r>
      <w:r w:rsidR="001C51D5" w:rsidRPr="001D37AA">
        <w:rPr>
          <w:rFonts w:ascii="Segoe UI" w:hAnsi="Segoe UI" w:cs="Segoe UI"/>
          <w:sz w:val="24"/>
          <w:szCs w:val="24"/>
          <w:lang w:eastAsia="es-CO"/>
        </w:rPr>
        <w:t>a</w:t>
      </w:r>
      <w:r w:rsidR="009D46FD" w:rsidRPr="001D37AA">
        <w:rPr>
          <w:rFonts w:ascii="Segoe UI" w:hAnsi="Segoe UI" w:cs="Segoe UI"/>
          <w:sz w:val="24"/>
          <w:szCs w:val="24"/>
          <w:lang w:eastAsia="es-CO"/>
        </w:rPr>
        <w:t xml:space="preserve">s en las estadísticas oficiales por parte </w:t>
      </w:r>
      <w:r w:rsidR="001F67EA" w:rsidRPr="001D37AA">
        <w:rPr>
          <w:rFonts w:ascii="Segoe UI" w:hAnsi="Segoe UI" w:cs="Segoe UI"/>
          <w:sz w:val="24"/>
          <w:szCs w:val="24"/>
          <w:lang w:eastAsia="es-CO"/>
        </w:rPr>
        <w:t>de los productore</w:t>
      </w:r>
      <w:r w:rsidR="00030288" w:rsidRPr="001D37AA">
        <w:rPr>
          <w:rFonts w:ascii="Segoe UI" w:hAnsi="Segoe UI" w:cs="Segoe UI"/>
          <w:sz w:val="24"/>
          <w:szCs w:val="24"/>
          <w:lang w:eastAsia="es-CO"/>
        </w:rPr>
        <w:t>s</w:t>
      </w:r>
      <w:r w:rsidR="00A4403A" w:rsidRPr="001D37AA">
        <w:rPr>
          <w:rFonts w:ascii="Segoe UI" w:hAnsi="Segoe UI" w:cs="Segoe UI"/>
          <w:sz w:val="24"/>
          <w:szCs w:val="24"/>
          <w:lang w:eastAsia="es-CO"/>
        </w:rPr>
        <w:t xml:space="preserve"> de estadística</w:t>
      </w:r>
      <w:r w:rsidR="001C51D5" w:rsidRPr="001D37AA">
        <w:rPr>
          <w:rFonts w:ascii="Segoe UI" w:hAnsi="Segoe UI" w:cs="Segoe UI"/>
          <w:sz w:val="24"/>
          <w:szCs w:val="24"/>
          <w:lang w:eastAsia="es-CO"/>
        </w:rPr>
        <w:t>s</w:t>
      </w:r>
      <w:r w:rsidR="009D46FD" w:rsidRPr="001D37AA">
        <w:rPr>
          <w:rFonts w:ascii="Segoe UI" w:hAnsi="Segoe UI" w:cs="Segoe UI"/>
          <w:sz w:val="24"/>
          <w:szCs w:val="24"/>
          <w:lang w:eastAsia="es-CO"/>
        </w:rPr>
        <w:t xml:space="preserve"> y </w:t>
      </w:r>
      <w:r w:rsidR="00A4403A" w:rsidRPr="001D37AA">
        <w:rPr>
          <w:rFonts w:ascii="Segoe UI" w:hAnsi="Segoe UI" w:cs="Segoe UI"/>
          <w:sz w:val="24"/>
          <w:szCs w:val="24"/>
          <w:lang w:eastAsia="es-CO"/>
        </w:rPr>
        <w:t xml:space="preserve">de los </w:t>
      </w:r>
      <w:r w:rsidR="009D46FD" w:rsidRPr="001D37AA">
        <w:rPr>
          <w:rFonts w:ascii="Segoe UI" w:hAnsi="Segoe UI" w:cs="Segoe UI"/>
          <w:sz w:val="24"/>
          <w:szCs w:val="24"/>
          <w:lang w:eastAsia="es-CO"/>
        </w:rPr>
        <w:t>proveedores de registros administrativos.</w:t>
      </w:r>
    </w:p>
    <w:p w14:paraId="12E11AA3" w14:textId="6F26F433" w:rsidR="0038239C" w:rsidRPr="001D37AA" w:rsidRDefault="0038239C" w:rsidP="0071545C">
      <w:pPr>
        <w:pStyle w:val="Prrafodelista"/>
        <w:numPr>
          <w:ilvl w:val="1"/>
          <w:numId w:val="12"/>
        </w:numPr>
        <w:autoSpaceDN w:val="0"/>
        <w:adjustRightInd w:val="0"/>
        <w:spacing w:after="0" w:line="240" w:lineRule="auto"/>
        <w:ind w:left="426"/>
        <w:jc w:val="both"/>
        <w:textAlignment w:val="baseline"/>
        <w:rPr>
          <w:rFonts w:ascii="Segoe UI" w:hAnsi="Segoe UI" w:cs="Segoe UI"/>
          <w:sz w:val="24"/>
          <w:szCs w:val="24"/>
          <w:lang w:eastAsia="es-CO"/>
        </w:rPr>
      </w:pPr>
      <w:r w:rsidRPr="001D37AA">
        <w:rPr>
          <w:rFonts w:ascii="Segoe UI" w:hAnsi="Segoe UI" w:cs="Segoe UI"/>
          <w:sz w:val="24"/>
          <w:szCs w:val="24"/>
          <w:lang w:eastAsia="es-CO"/>
        </w:rPr>
        <w:t>D</w:t>
      </w:r>
      <w:r w:rsidR="009D46FD" w:rsidRPr="001D37AA">
        <w:rPr>
          <w:rFonts w:ascii="Segoe UI" w:hAnsi="Segoe UI" w:cs="Segoe UI"/>
          <w:sz w:val="24"/>
          <w:szCs w:val="24"/>
          <w:lang w:eastAsia="es-CO"/>
        </w:rPr>
        <w:t xml:space="preserve">eberá facilitar la correcta interpretación de las estadísticas y tendrá la facultad de informar públicamente sobre su uso, </w:t>
      </w:r>
      <w:r w:rsidR="001C51D5" w:rsidRPr="001D37AA">
        <w:rPr>
          <w:rFonts w:ascii="Segoe UI" w:hAnsi="Segoe UI" w:cs="Segoe UI"/>
          <w:sz w:val="24"/>
          <w:szCs w:val="24"/>
          <w:lang w:eastAsia="es-CO"/>
        </w:rPr>
        <w:t>el</w:t>
      </w:r>
      <w:r w:rsidR="009D46FD" w:rsidRPr="001D37AA">
        <w:rPr>
          <w:rFonts w:ascii="Segoe UI" w:hAnsi="Segoe UI" w:cs="Segoe UI"/>
          <w:sz w:val="24"/>
          <w:szCs w:val="24"/>
          <w:lang w:eastAsia="es-CO"/>
        </w:rPr>
        <w:t xml:space="preserve"> uso inadecuado o </w:t>
      </w:r>
      <w:r w:rsidR="001C51D5" w:rsidRPr="001D37AA">
        <w:rPr>
          <w:rFonts w:ascii="Segoe UI" w:hAnsi="Segoe UI" w:cs="Segoe UI"/>
          <w:sz w:val="24"/>
          <w:szCs w:val="24"/>
          <w:lang w:eastAsia="es-CO"/>
        </w:rPr>
        <w:t xml:space="preserve">la </w:t>
      </w:r>
      <w:r w:rsidR="009D46FD" w:rsidRPr="001D37AA">
        <w:rPr>
          <w:rFonts w:ascii="Segoe UI" w:hAnsi="Segoe UI" w:cs="Segoe UI"/>
          <w:sz w:val="24"/>
          <w:szCs w:val="24"/>
          <w:lang w:eastAsia="es-CO"/>
        </w:rPr>
        <w:t>interpretación errónea de las estadísticas.</w:t>
      </w:r>
    </w:p>
    <w:p w14:paraId="598AB9B1" w14:textId="34144F13" w:rsidR="0038239C" w:rsidRPr="001D37AA" w:rsidRDefault="0038239C" w:rsidP="0071545C">
      <w:pPr>
        <w:pStyle w:val="Prrafodelista"/>
        <w:numPr>
          <w:ilvl w:val="1"/>
          <w:numId w:val="12"/>
        </w:numPr>
        <w:autoSpaceDN w:val="0"/>
        <w:adjustRightInd w:val="0"/>
        <w:spacing w:after="0" w:line="240" w:lineRule="auto"/>
        <w:ind w:left="426"/>
        <w:jc w:val="both"/>
        <w:textAlignment w:val="baseline"/>
        <w:rPr>
          <w:rFonts w:ascii="Segoe UI" w:hAnsi="Segoe UI" w:cs="Segoe UI"/>
          <w:sz w:val="24"/>
          <w:szCs w:val="24"/>
          <w:lang w:eastAsia="es-CO"/>
        </w:rPr>
      </w:pPr>
      <w:r w:rsidRPr="001D37AA">
        <w:rPr>
          <w:rFonts w:ascii="Segoe UI" w:hAnsi="Segoe UI" w:cs="Segoe UI"/>
          <w:sz w:val="24"/>
          <w:szCs w:val="24"/>
          <w:lang w:eastAsia="es-CO"/>
        </w:rPr>
        <w:t>D</w:t>
      </w:r>
      <w:r w:rsidR="009D46FD" w:rsidRPr="001D37AA">
        <w:rPr>
          <w:rFonts w:ascii="Segoe UI" w:hAnsi="Segoe UI" w:cs="Segoe UI"/>
          <w:sz w:val="24"/>
          <w:szCs w:val="24"/>
          <w:lang w:eastAsia="es-CO"/>
        </w:rPr>
        <w:t xml:space="preserve">eberá fomentar la cultura estadística, de manera mancomunada con </w:t>
      </w:r>
      <w:r w:rsidR="003975A7" w:rsidRPr="001D37AA">
        <w:rPr>
          <w:rFonts w:ascii="Segoe UI" w:hAnsi="Segoe UI" w:cs="Segoe UI"/>
          <w:sz w:val="24"/>
          <w:szCs w:val="24"/>
          <w:lang w:eastAsia="es-CO"/>
        </w:rPr>
        <w:t>quienes producen</w:t>
      </w:r>
      <w:r w:rsidR="009D46FD" w:rsidRPr="001D37AA">
        <w:rPr>
          <w:rFonts w:ascii="Segoe UI" w:hAnsi="Segoe UI" w:cs="Segoe UI"/>
          <w:sz w:val="24"/>
          <w:szCs w:val="24"/>
          <w:lang w:eastAsia="es-CO"/>
        </w:rPr>
        <w:t xml:space="preserve"> estadísticas y con organismos multilaterales.</w:t>
      </w:r>
    </w:p>
    <w:p w14:paraId="0745E257" w14:textId="702F6915" w:rsidR="001B4D12" w:rsidRPr="001D37AA" w:rsidRDefault="0038239C" w:rsidP="0038239C">
      <w:pPr>
        <w:pStyle w:val="Prrafodelista"/>
        <w:numPr>
          <w:ilvl w:val="1"/>
          <w:numId w:val="12"/>
        </w:numPr>
        <w:autoSpaceDN w:val="0"/>
        <w:adjustRightInd w:val="0"/>
        <w:spacing w:after="0" w:line="240" w:lineRule="auto"/>
        <w:ind w:left="426"/>
        <w:jc w:val="both"/>
        <w:textAlignment w:val="baseline"/>
        <w:rPr>
          <w:rFonts w:ascii="Segoe UI" w:hAnsi="Segoe UI" w:cs="Segoe UI"/>
          <w:sz w:val="24"/>
          <w:szCs w:val="24"/>
          <w:lang w:eastAsia="es-CO"/>
        </w:rPr>
      </w:pPr>
      <w:r w:rsidRPr="001D37AA">
        <w:rPr>
          <w:rFonts w:ascii="Segoe UI" w:hAnsi="Segoe UI" w:cs="Segoe UI"/>
          <w:sz w:val="24"/>
          <w:szCs w:val="24"/>
          <w:lang w:eastAsia="es-CO"/>
        </w:rPr>
        <w:t>E</w:t>
      </w:r>
      <w:r w:rsidR="00CB45AF" w:rsidRPr="001D37AA">
        <w:rPr>
          <w:rFonts w:ascii="Segoe UI" w:hAnsi="Segoe UI" w:cs="Segoe UI"/>
          <w:sz w:val="24"/>
          <w:szCs w:val="24"/>
          <w:lang w:eastAsia="es-CO"/>
        </w:rPr>
        <w:t>jercerá como garante de la administración de datos del sistema y deberá promover las integraciones de datos de diferentes fuentes en ambientes seguros y de forma ética y responsable.</w:t>
      </w:r>
    </w:p>
    <w:p w14:paraId="7BF14D43" w14:textId="77777777" w:rsidR="0038239C" w:rsidRPr="001D37AA" w:rsidRDefault="0038239C" w:rsidP="0071545C">
      <w:pPr>
        <w:pStyle w:val="Prrafodelista"/>
        <w:autoSpaceDN w:val="0"/>
        <w:adjustRightInd w:val="0"/>
        <w:spacing w:after="0" w:line="240" w:lineRule="auto"/>
        <w:ind w:left="426"/>
        <w:jc w:val="both"/>
        <w:textAlignment w:val="baseline"/>
        <w:rPr>
          <w:rFonts w:ascii="Segoe UI" w:hAnsi="Segoe UI" w:cs="Segoe UI"/>
          <w:sz w:val="24"/>
          <w:szCs w:val="24"/>
          <w:lang w:eastAsia="es-CO"/>
        </w:rPr>
      </w:pPr>
    </w:p>
    <w:p w14:paraId="50701607" w14:textId="2AA772CB" w:rsidR="001B4D12" w:rsidRPr="001D37AA" w:rsidRDefault="001B4D12" w:rsidP="008673E7">
      <w:pPr>
        <w:autoSpaceDN w:val="0"/>
        <w:adjustRightInd w:val="0"/>
        <w:jc w:val="both"/>
        <w:textAlignment w:val="baseline"/>
        <w:rPr>
          <w:rFonts w:ascii="Segoe UI" w:hAnsi="Segoe UI" w:cs="Segoe UI"/>
          <w:lang w:eastAsia="es-CO"/>
        </w:rPr>
      </w:pPr>
      <w:r w:rsidRPr="001D37AA">
        <w:rPr>
          <w:rFonts w:ascii="Segoe UI" w:hAnsi="Segoe UI" w:cs="Segoe UI"/>
          <w:b/>
          <w:bCs/>
          <w:lang w:eastAsia="es-CO"/>
        </w:rPr>
        <w:t xml:space="preserve">ARTÍCULO </w:t>
      </w:r>
      <w:r w:rsidR="001B0BE2" w:rsidRPr="001D37AA">
        <w:rPr>
          <w:rFonts w:ascii="Segoe UI" w:hAnsi="Segoe UI" w:cs="Segoe UI"/>
          <w:b/>
          <w:bCs/>
          <w:lang w:eastAsia="es-CO"/>
        </w:rPr>
        <w:t>1</w:t>
      </w:r>
      <w:r w:rsidR="00A910EA">
        <w:rPr>
          <w:rFonts w:ascii="Segoe UI" w:hAnsi="Segoe UI" w:cs="Segoe UI"/>
          <w:b/>
          <w:bCs/>
          <w:lang w:eastAsia="es-CO"/>
        </w:rPr>
        <w:t>1</w:t>
      </w:r>
      <w:r w:rsidR="001B0BE2" w:rsidRPr="001D37AA">
        <w:rPr>
          <w:rFonts w:ascii="Segoe UI" w:hAnsi="Segoe UI" w:cs="Segoe UI"/>
          <w:b/>
          <w:bCs/>
          <w:lang w:eastAsia="es-CO"/>
        </w:rPr>
        <w:t xml:space="preserve">. </w:t>
      </w:r>
      <w:r w:rsidR="001B0BE2" w:rsidRPr="00F97290">
        <w:rPr>
          <w:rFonts w:ascii="Segoe UI" w:hAnsi="Segoe UI" w:cs="Segoe UI"/>
          <w:b/>
          <w:bCs/>
          <w:i/>
          <w:iCs/>
          <w:lang w:eastAsia="es-CO"/>
        </w:rPr>
        <w:t>FINALIDAD DEL SISTEMA ESTADÍSTICO NACIONAL</w:t>
      </w:r>
      <w:r w:rsidR="001B0BE2" w:rsidRPr="001D37AA">
        <w:rPr>
          <w:rFonts w:ascii="Segoe UI" w:hAnsi="Segoe UI" w:cs="Segoe UI"/>
          <w:b/>
          <w:bCs/>
          <w:lang w:eastAsia="es-CO"/>
        </w:rPr>
        <w:t>.</w:t>
      </w:r>
      <w:r w:rsidR="001B0BE2" w:rsidRPr="001D37AA">
        <w:rPr>
          <w:rFonts w:ascii="Segoe UI" w:hAnsi="Segoe UI" w:cs="Segoe UI"/>
          <w:lang w:eastAsia="es-CO"/>
        </w:rPr>
        <w:t xml:space="preserve"> </w:t>
      </w:r>
      <w:r w:rsidRPr="001D37AA">
        <w:rPr>
          <w:rFonts w:ascii="Segoe UI" w:hAnsi="Segoe UI" w:cs="Segoe UI"/>
          <w:lang w:eastAsia="es-CO"/>
        </w:rPr>
        <w:t>El Sistema Estadístico Nacional – SEN</w:t>
      </w:r>
      <w:r w:rsidR="005670D9">
        <w:rPr>
          <w:rFonts w:ascii="Segoe UI" w:hAnsi="Segoe UI" w:cs="Segoe UI"/>
          <w:lang w:eastAsia="es-CO"/>
        </w:rPr>
        <w:t>,</w:t>
      </w:r>
      <w:r w:rsidRPr="001D37AA">
        <w:rPr>
          <w:rFonts w:ascii="Segoe UI" w:hAnsi="Segoe UI" w:cs="Segoe UI"/>
          <w:lang w:eastAsia="es-CO"/>
        </w:rPr>
        <w:t xml:space="preserve"> tiene como finalidad establecer e implementar un esquema de coordinación y articulación entre los componentes que lo conforman, que permita mejorar la información estadística producida para la toma de decisiones a nivel nacional y territorial con estándares de calidad, con lenguajes y procedimientos comunes, respetuosos de los estándares estadísticos internacionales y que contribuyan a la transparencia, pertinencia, interoperabilidad, acceso, oportunidad y coherencia de las estadísticas producidas en el país; de modo que la formulación de políticas públicas esté soportada en evidencia verificable que propenda por una mejora en las condiciones de vida de la sociedad en general. </w:t>
      </w:r>
    </w:p>
    <w:p w14:paraId="694FFA1D" w14:textId="77777777" w:rsidR="005670D9" w:rsidRPr="001D37AA" w:rsidRDefault="005670D9" w:rsidP="008673E7">
      <w:pPr>
        <w:autoSpaceDN w:val="0"/>
        <w:adjustRightInd w:val="0"/>
        <w:jc w:val="both"/>
        <w:textAlignment w:val="baseline"/>
        <w:rPr>
          <w:rFonts w:ascii="Segoe UI" w:hAnsi="Segoe UI" w:cs="Segoe UI"/>
          <w:lang w:eastAsia="es-CO"/>
        </w:rPr>
      </w:pPr>
    </w:p>
    <w:p w14:paraId="52C1C74E" w14:textId="55DE9FE2" w:rsidR="001B4D12" w:rsidRPr="001D37AA" w:rsidRDefault="001B4D12" w:rsidP="008673E7">
      <w:pPr>
        <w:autoSpaceDN w:val="0"/>
        <w:adjustRightInd w:val="0"/>
        <w:jc w:val="both"/>
        <w:textAlignment w:val="baseline"/>
        <w:rPr>
          <w:rFonts w:ascii="Segoe UI" w:hAnsi="Segoe UI" w:cs="Segoe UI"/>
          <w:lang w:eastAsia="es-CO"/>
        </w:rPr>
      </w:pPr>
      <w:r w:rsidRPr="001D37AA">
        <w:rPr>
          <w:rFonts w:ascii="Segoe UI" w:hAnsi="Segoe UI" w:cs="Segoe UI"/>
          <w:lang w:eastAsia="es-CO"/>
        </w:rPr>
        <w:t xml:space="preserve">Así mismo, el SEN está dirigido a propiciar intercambios de información entre </w:t>
      </w:r>
      <w:r w:rsidR="003975A7" w:rsidRPr="001D37AA">
        <w:rPr>
          <w:rFonts w:ascii="Segoe UI" w:hAnsi="Segoe UI" w:cs="Segoe UI"/>
          <w:lang w:eastAsia="es-CO"/>
        </w:rPr>
        <w:t>quienes lo conforman</w:t>
      </w:r>
      <w:r w:rsidRPr="001D37AA">
        <w:rPr>
          <w:rFonts w:ascii="Segoe UI" w:hAnsi="Segoe UI" w:cs="Segoe UI"/>
          <w:lang w:eastAsia="es-CO"/>
        </w:rPr>
        <w:t xml:space="preserve"> para una producción </w:t>
      </w:r>
      <w:r w:rsidR="00862699" w:rsidRPr="001D37AA">
        <w:rPr>
          <w:rFonts w:ascii="Segoe UI" w:hAnsi="Segoe UI" w:cs="Segoe UI"/>
          <w:lang w:eastAsia="es-CO"/>
        </w:rPr>
        <w:t>eficiente</w:t>
      </w:r>
      <w:r w:rsidRPr="001D37AA">
        <w:rPr>
          <w:rFonts w:ascii="Segoe UI" w:hAnsi="Segoe UI" w:cs="Segoe UI"/>
          <w:lang w:eastAsia="es-CO"/>
        </w:rPr>
        <w:t xml:space="preserve"> y a fomentar la cultura estadística, de manera que a través de él se contribuya a la apropiación de la información estadística en la sociedad, garantizando el uso ético y adecuado de los datos individuales que sean gestionados en el sistema. </w:t>
      </w:r>
    </w:p>
    <w:p w14:paraId="1EF60193" w14:textId="77777777" w:rsidR="007356A3" w:rsidRPr="001D37AA" w:rsidRDefault="007356A3" w:rsidP="008673E7">
      <w:pPr>
        <w:autoSpaceDN w:val="0"/>
        <w:adjustRightInd w:val="0"/>
        <w:jc w:val="both"/>
        <w:textAlignment w:val="baseline"/>
        <w:rPr>
          <w:rFonts w:ascii="Segoe UI" w:hAnsi="Segoe UI" w:cs="Segoe UI"/>
          <w:lang w:eastAsia="es-CO"/>
        </w:rPr>
      </w:pPr>
    </w:p>
    <w:p w14:paraId="3BE45909" w14:textId="74EBADC9" w:rsidR="00052943" w:rsidRDefault="001B0BE2" w:rsidP="008673E7">
      <w:pPr>
        <w:pStyle w:val="Default"/>
        <w:jc w:val="both"/>
        <w:rPr>
          <w:rFonts w:ascii="Segoe UI" w:eastAsia="Times New Roman" w:hAnsi="Segoe UI" w:cs="Segoe UI"/>
          <w:lang w:val="es-ES_tradnl" w:eastAsia="es-CO"/>
        </w:rPr>
      </w:pPr>
      <w:r w:rsidRPr="001D37AA">
        <w:rPr>
          <w:rFonts w:ascii="Segoe UI" w:eastAsia="Times New Roman" w:hAnsi="Segoe UI" w:cs="Segoe UI"/>
          <w:b/>
          <w:bCs/>
          <w:lang w:val="es-ES_tradnl" w:eastAsia="es-CO"/>
        </w:rPr>
        <w:t>ARTÍCULO 1</w:t>
      </w:r>
      <w:r w:rsidR="00A910EA">
        <w:rPr>
          <w:rFonts w:ascii="Segoe UI" w:eastAsia="Times New Roman" w:hAnsi="Segoe UI" w:cs="Segoe UI"/>
          <w:b/>
          <w:bCs/>
          <w:lang w:val="es-ES_tradnl" w:eastAsia="es-CO"/>
        </w:rPr>
        <w:t>2</w:t>
      </w:r>
      <w:r w:rsidRPr="001D37AA">
        <w:rPr>
          <w:rFonts w:ascii="Segoe UI" w:eastAsia="Times New Roman" w:hAnsi="Segoe UI" w:cs="Segoe UI"/>
          <w:b/>
          <w:bCs/>
          <w:lang w:val="es-ES_tradnl" w:eastAsia="es-CO"/>
        </w:rPr>
        <w:t xml:space="preserve">. </w:t>
      </w:r>
      <w:r w:rsidRPr="00F97290">
        <w:rPr>
          <w:rFonts w:ascii="Segoe UI" w:eastAsia="Times New Roman" w:hAnsi="Segoe UI" w:cs="Segoe UI"/>
          <w:b/>
          <w:bCs/>
          <w:i/>
          <w:iCs/>
          <w:lang w:val="es-ES_tradnl" w:eastAsia="es-CO"/>
        </w:rPr>
        <w:t>OBJETIVOS DEL SISTEMA ESTADÍSTICO NACIONAL</w:t>
      </w:r>
      <w:r w:rsidRPr="001D37AA">
        <w:rPr>
          <w:rFonts w:ascii="Segoe UI" w:eastAsia="Times New Roman" w:hAnsi="Segoe UI" w:cs="Segoe UI"/>
          <w:b/>
          <w:bCs/>
          <w:lang w:val="es-ES_tradnl" w:eastAsia="es-CO"/>
        </w:rPr>
        <w:t>.</w:t>
      </w:r>
      <w:r w:rsidRPr="001D37AA">
        <w:rPr>
          <w:rFonts w:ascii="Segoe UI" w:eastAsia="Times New Roman" w:hAnsi="Segoe UI" w:cs="Segoe UI"/>
          <w:lang w:val="es-ES_tradnl" w:eastAsia="es-CO"/>
        </w:rPr>
        <w:t xml:space="preserve"> </w:t>
      </w:r>
      <w:r w:rsidR="002733D0" w:rsidRPr="001D37AA">
        <w:rPr>
          <w:rFonts w:ascii="Segoe UI" w:eastAsia="Times New Roman" w:hAnsi="Segoe UI" w:cs="Segoe UI"/>
          <w:lang w:val="es-ES_tradnl" w:eastAsia="es-CO"/>
        </w:rPr>
        <w:t>El Sistema Estadístico Nacional – SEN</w:t>
      </w:r>
      <w:r w:rsidR="005670D9">
        <w:rPr>
          <w:rFonts w:ascii="Segoe UI" w:eastAsia="Times New Roman" w:hAnsi="Segoe UI" w:cs="Segoe UI"/>
          <w:lang w:val="es-ES_tradnl" w:eastAsia="es-CO"/>
        </w:rPr>
        <w:t>,</w:t>
      </w:r>
      <w:r w:rsidR="002733D0" w:rsidRPr="001D37AA">
        <w:rPr>
          <w:rFonts w:ascii="Segoe UI" w:eastAsia="Times New Roman" w:hAnsi="Segoe UI" w:cs="Segoe UI"/>
          <w:lang w:val="es-ES_tradnl" w:eastAsia="es-CO"/>
        </w:rPr>
        <w:t xml:space="preserve"> tiene como objetivo suministrar a la sociedad y al Estado estadísticas oficiales nacionales y territoriales de calidad. El SEN utilizará los lenguajes y procedimientos comunes, respetando los estándares estadísticos internacionales y los objetivos del código de buenas prácticas en materia estadística. </w:t>
      </w:r>
    </w:p>
    <w:p w14:paraId="0F5761AF" w14:textId="77777777" w:rsidR="00052943" w:rsidRDefault="00052943" w:rsidP="008673E7">
      <w:pPr>
        <w:pStyle w:val="Default"/>
        <w:jc w:val="both"/>
        <w:rPr>
          <w:rFonts w:ascii="Segoe UI" w:eastAsia="Times New Roman" w:hAnsi="Segoe UI" w:cs="Segoe UI"/>
          <w:lang w:val="es-ES_tradnl" w:eastAsia="es-CO"/>
        </w:rPr>
      </w:pPr>
    </w:p>
    <w:p w14:paraId="478BFBFE" w14:textId="6E961726" w:rsidR="00A837AD" w:rsidRPr="001D37AA" w:rsidRDefault="002733D0" w:rsidP="008673E7">
      <w:pPr>
        <w:pStyle w:val="Default"/>
        <w:jc w:val="both"/>
        <w:rPr>
          <w:rFonts w:ascii="Segoe UI" w:eastAsia="Times New Roman" w:hAnsi="Segoe UI" w:cs="Segoe UI"/>
          <w:lang w:val="es-ES_tradnl" w:eastAsia="es-CO"/>
        </w:rPr>
      </w:pPr>
      <w:r w:rsidRPr="001D37AA">
        <w:rPr>
          <w:rFonts w:ascii="Segoe UI" w:eastAsia="Times New Roman" w:hAnsi="Segoe UI" w:cs="Segoe UI"/>
          <w:lang w:val="es-ES_tradnl" w:eastAsia="es-CO"/>
        </w:rPr>
        <w:t xml:space="preserve">Además, el SEN optimizará el uso de los registros administrativos producidos por todas las entidades que lo conforman y contribuirá con la transparencia, pertinencia, interoperabilidad, acceso, oportunidad y coherencia de las estadísticas del país, con un enfoque diferencial. Así mismo, el SEN </w:t>
      </w:r>
      <w:r w:rsidR="00A837AD" w:rsidRPr="001D37AA">
        <w:rPr>
          <w:rFonts w:ascii="Segoe UI" w:eastAsia="Times New Roman" w:hAnsi="Segoe UI" w:cs="Segoe UI"/>
          <w:lang w:val="es-ES_tradnl" w:eastAsia="es-CO"/>
        </w:rPr>
        <w:t xml:space="preserve">tendrá por objetivos específicos los siguientes: </w:t>
      </w:r>
    </w:p>
    <w:p w14:paraId="37DB7A4E" w14:textId="77777777" w:rsidR="00D55901" w:rsidRPr="001D37AA" w:rsidRDefault="00D55901" w:rsidP="008673E7">
      <w:pPr>
        <w:pStyle w:val="Default"/>
        <w:jc w:val="both"/>
        <w:rPr>
          <w:rFonts w:ascii="Segoe UI" w:hAnsi="Segoe UI" w:cs="Segoe UI"/>
          <w:lang w:val="es-ES_tradnl" w:eastAsia="es-CO"/>
        </w:rPr>
      </w:pPr>
    </w:p>
    <w:p w14:paraId="5B9A6DDB" w14:textId="34ED17BA" w:rsidR="00A4403A" w:rsidRPr="001D37AA" w:rsidRDefault="00A4403A" w:rsidP="008673E7">
      <w:pPr>
        <w:pStyle w:val="Prrafodelista"/>
        <w:numPr>
          <w:ilvl w:val="0"/>
          <w:numId w:val="13"/>
        </w:numPr>
        <w:autoSpaceDN w:val="0"/>
        <w:adjustRightInd w:val="0"/>
        <w:spacing w:after="0" w:line="240" w:lineRule="auto"/>
        <w:ind w:left="426" w:hanging="426"/>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Suministrar a la sociedad y al Estado estadísticas oficiales nacionales y territoriales de calidad, teniendo en cuenta el enfoque diferencial.</w:t>
      </w:r>
    </w:p>
    <w:p w14:paraId="0F1365B1" w14:textId="584EA19A" w:rsidR="00A837AD" w:rsidRPr="001D37AA" w:rsidRDefault="00A837AD" w:rsidP="008673E7">
      <w:pPr>
        <w:pStyle w:val="Prrafodelista"/>
        <w:numPr>
          <w:ilvl w:val="0"/>
          <w:numId w:val="13"/>
        </w:numPr>
        <w:autoSpaceDN w:val="0"/>
        <w:adjustRightInd w:val="0"/>
        <w:spacing w:after="0" w:line="240" w:lineRule="auto"/>
        <w:ind w:left="426" w:hanging="426"/>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Promover el uso de las estadísticas oficiales en el diseño y evaluación de las políticas públicas. </w:t>
      </w:r>
    </w:p>
    <w:p w14:paraId="4E667D8F" w14:textId="0EC78E5B" w:rsidR="00A837AD" w:rsidRPr="001D37AA" w:rsidRDefault="00A837AD" w:rsidP="008673E7">
      <w:pPr>
        <w:pStyle w:val="Prrafodelista"/>
        <w:numPr>
          <w:ilvl w:val="0"/>
          <w:numId w:val="13"/>
        </w:numPr>
        <w:autoSpaceDN w:val="0"/>
        <w:adjustRightInd w:val="0"/>
        <w:spacing w:after="0" w:line="240" w:lineRule="auto"/>
        <w:ind w:left="426" w:hanging="426"/>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Promover el conocimiento, acceso, difusión oportuna y uso de las estadísticas oficiales, así como de la información asociada. </w:t>
      </w:r>
    </w:p>
    <w:p w14:paraId="08F5868B" w14:textId="72F46CD4" w:rsidR="00A837AD" w:rsidRPr="001D37AA" w:rsidRDefault="00A837AD" w:rsidP="008673E7">
      <w:pPr>
        <w:pStyle w:val="Prrafodelista"/>
        <w:numPr>
          <w:ilvl w:val="0"/>
          <w:numId w:val="13"/>
        </w:numPr>
        <w:autoSpaceDN w:val="0"/>
        <w:adjustRightInd w:val="0"/>
        <w:spacing w:after="0" w:line="240" w:lineRule="auto"/>
        <w:ind w:left="426" w:hanging="426"/>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Propiciar el fortalecimiento y aprovechamiento de los registros administrativos, así como el intercambio de información entre los </w:t>
      </w:r>
      <w:r w:rsidR="001D3A16" w:rsidRPr="001D37AA">
        <w:rPr>
          <w:rFonts w:ascii="Segoe UI" w:eastAsia="Times New Roman" w:hAnsi="Segoe UI" w:cs="Segoe UI"/>
          <w:sz w:val="24"/>
          <w:szCs w:val="24"/>
          <w:lang w:eastAsia="es-CO"/>
        </w:rPr>
        <w:t xml:space="preserve">integrantes </w:t>
      </w:r>
      <w:r w:rsidRPr="001D37AA">
        <w:rPr>
          <w:rFonts w:ascii="Segoe UI" w:eastAsia="Times New Roman" w:hAnsi="Segoe UI" w:cs="Segoe UI"/>
          <w:sz w:val="24"/>
          <w:szCs w:val="24"/>
          <w:lang w:eastAsia="es-CO"/>
        </w:rPr>
        <w:t xml:space="preserve">del SEN, como fuente para la producción de estadísticas oficiales, el mejoramiento de la calidad y la coherencia en las cifras. </w:t>
      </w:r>
    </w:p>
    <w:p w14:paraId="3494C05C" w14:textId="477F19A7" w:rsidR="00A837AD" w:rsidRPr="001D37AA" w:rsidRDefault="00A837AD" w:rsidP="008673E7">
      <w:pPr>
        <w:pStyle w:val="Prrafodelista"/>
        <w:numPr>
          <w:ilvl w:val="0"/>
          <w:numId w:val="13"/>
        </w:numPr>
        <w:autoSpaceDN w:val="0"/>
        <w:adjustRightInd w:val="0"/>
        <w:spacing w:after="0" w:line="240" w:lineRule="auto"/>
        <w:ind w:left="426" w:hanging="426"/>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Impulsar la innovación en la producción y difusión de las estadísticas oficiales y en el uso estadístico de registros administrativos. </w:t>
      </w:r>
    </w:p>
    <w:p w14:paraId="3E4803A3" w14:textId="2AB7D049" w:rsidR="00A837AD" w:rsidRPr="001D37AA" w:rsidRDefault="00A837AD" w:rsidP="008673E7">
      <w:pPr>
        <w:pStyle w:val="Prrafodelista"/>
        <w:numPr>
          <w:ilvl w:val="0"/>
          <w:numId w:val="13"/>
        </w:numPr>
        <w:autoSpaceDN w:val="0"/>
        <w:adjustRightInd w:val="0"/>
        <w:spacing w:after="0" w:line="240" w:lineRule="auto"/>
        <w:ind w:left="426" w:hanging="426"/>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Fomentar la integración de la información estadística con la información geoespacial para la producción y difusión de estadísticas oficiales. </w:t>
      </w:r>
    </w:p>
    <w:p w14:paraId="5012B7AB" w14:textId="1450CFE8" w:rsidR="00A837AD" w:rsidRPr="001D37AA" w:rsidRDefault="00A837AD" w:rsidP="008673E7">
      <w:pPr>
        <w:pStyle w:val="Prrafodelista"/>
        <w:numPr>
          <w:ilvl w:val="0"/>
          <w:numId w:val="13"/>
        </w:numPr>
        <w:autoSpaceDN w:val="0"/>
        <w:adjustRightInd w:val="0"/>
        <w:spacing w:after="0" w:line="240" w:lineRule="auto"/>
        <w:ind w:left="426" w:hanging="426"/>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Procurar la preservación de las series estadísticas oficiales y de las bases de datos asociadas. </w:t>
      </w:r>
    </w:p>
    <w:p w14:paraId="2CB90C3E" w14:textId="7EAA351C" w:rsidR="00052943" w:rsidRDefault="00A837AD">
      <w:pPr>
        <w:pStyle w:val="Prrafodelista"/>
        <w:numPr>
          <w:ilvl w:val="0"/>
          <w:numId w:val="13"/>
        </w:numPr>
        <w:autoSpaceDN w:val="0"/>
        <w:adjustRightInd w:val="0"/>
        <w:spacing w:after="0" w:line="240" w:lineRule="auto"/>
        <w:ind w:left="426" w:hanging="426"/>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Fomentar la cooperación entre </w:t>
      </w:r>
      <w:r w:rsidR="00B11CFE" w:rsidRPr="001D37AA">
        <w:rPr>
          <w:rFonts w:ascii="Segoe UI" w:eastAsia="Times New Roman" w:hAnsi="Segoe UI" w:cs="Segoe UI"/>
          <w:sz w:val="24"/>
          <w:szCs w:val="24"/>
          <w:lang w:eastAsia="es-CO"/>
        </w:rPr>
        <w:t xml:space="preserve">quienes conforman </w:t>
      </w:r>
      <w:r w:rsidRPr="001D37AA">
        <w:rPr>
          <w:rFonts w:ascii="Segoe UI" w:eastAsia="Times New Roman" w:hAnsi="Segoe UI" w:cs="Segoe UI"/>
          <w:sz w:val="24"/>
          <w:szCs w:val="24"/>
          <w:lang w:eastAsia="es-CO"/>
        </w:rPr>
        <w:t>el SEN en el diseño y desarrollo de metodologías</w:t>
      </w:r>
      <w:r w:rsidR="00052943">
        <w:rPr>
          <w:rFonts w:ascii="Segoe UI" w:eastAsia="Times New Roman" w:hAnsi="Segoe UI" w:cs="Segoe UI"/>
          <w:sz w:val="24"/>
          <w:szCs w:val="24"/>
          <w:lang w:eastAsia="es-CO"/>
        </w:rPr>
        <w:t xml:space="preserve">, al igual que </w:t>
      </w:r>
      <w:r w:rsidRPr="001D37AA">
        <w:rPr>
          <w:rFonts w:ascii="Segoe UI" w:eastAsia="Times New Roman" w:hAnsi="Segoe UI" w:cs="Segoe UI"/>
          <w:sz w:val="24"/>
          <w:szCs w:val="24"/>
          <w:lang w:eastAsia="es-CO"/>
        </w:rPr>
        <w:t>de mecanismos de integración e interoperabilidad, en el intercambio de información que contribuyan a la generación de estadísticas oficiales</w:t>
      </w:r>
      <w:r w:rsidR="00052943">
        <w:rPr>
          <w:rFonts w:ascii="Segoe UI" w:eastAsia="Times New Roman" w:hAnsi="Segoe UI" w:cs="Segoe UI"/>
          <w:sz w:val="24"/>
          <w:szCs w:val="24"/>
          <w:lang w:eastAsia="es-CO"/>
        </w:rPr>
        <w:t>,</w:t>
      </w:r>
      <w:r w:rsidRPr="001D37AA">
        <w:rPr>
          <w:rFonts w:ascii="Segoe UI" w:eastAsia="Times New Roman" w:hAnsi="Segoe UI" w:cs="Segoe UI"/>
          <w:sz w:val="24"/>
          <w:szCs w:val="24"/>
          <w:lang w:eastAsia="es-CO"/>
        </w:rPr>
        <w:t xml:space="preserve"> al fortalecimiento de la calidad y coherencia de </w:t>
      </w:r>
      <w:r w:rsidR="00052943">
        <w:rPr>
          <w:rFonts w:ascii="Segoe UI" w:eastAsia="Times New Roman" w:hAnsi="Segoe UI" w:cs="Segoe UI"/>
          <w:sz w:val="24"/>
          <w:szCs w:val="24"/>
          <w:lang w:eastAsia="es-CO"/>
        </w:rPr>
        <w:t>é</w:t>
      </w:r>
      <w:r w:rsidRPr="001D37AA">
        <w:rPr>
          <w:rFonts w:ascii="Segoe UI" w:eastAsia="Times New Roman" w:hAnsi="Segoe UI" w:cs="Segoe UI"/>
          <w:sz w:val="24"/>
          <w:szCs w:val="24"/>
          <w:lang w:eastAsia="es-CO"/>
        </w:rPr>
        <w:t>stas.</w:t>
      </w:r>
    </w:p>
    <w:p w14:paraId="04CBB634" w14:textId="22AB1CBB" w:rsidR="009708B2" w:rsidRPr="00F97290" w:rsidRDefault="00A837AD" w:rsidP="00F97290">
      <w:pPr>
        <w:pStyle w:val="Prrafodelista"/>
        <w:autoSpaceDN w:val="0"/>
        <w:adjustRightInd w:val="0"/>
        <w:spacing w:after="0" w:line="240" w:lineRule="auto"/>
        <w:ind w:left="426"/>
        <w:jc w:val="both"/>
        <w:textAlignment w:val="baseline"/>
        <w:rPr>
          <w:rFonts w:ascii="Segoe UI" w:hAnsi="Segoe UI" w:cs="Segoe UI"/>
          <w:lang w:eastAsia="es-CO"/>
        </w:rPr>
      </w:pPr>
      <w:r w:rsidRPr="001D37AA">
        <w:rPr>
          <w:rFonts w:ascii="Segoe UI" w:eastAsia="Times New Roman" w:hAnsi="Segoe UI" w:cs="Segoe UI"/>
          <w:sz w:val="24"/>
          <w:szCs w:val="24"/>
          <w:lang w:eastAsia="es-CO"/>
        </w:rPr>
        <w:t xml:space="preserve"> </w:t>
      </w:r>
    </w:p>
    <w:p w14:paraId="0907075C" w14:textId="079CB8D7" w:rsidR="00F07C04" w:rsidRDefault="00111596" w:rsidP="00A0305B">
      <w:pPr>
        <w:autoSpaceDN w:val="0"/>
        <w:adjustRightInd w:val="0"/>
        <w:jc w:val="both"/>
        <w:textAlignment w:val="baseline"/>
        <w:rPr>
          <w:rFonts w:ascii="Segoe UI" w:hAnsi="Segoe UI" w:cs="Segoe UI"/>
          <w:lang w:eastAsia="es-CO"/>
        </w:rPr>
      </w:pPr>
      <w:r w:rsidRPr="001D37AA">
        <w:rPr>
          <w:rFonts w:ascii="Segoe UI" w:hAnsi="Segoe UI" w:cs="Segoe UI"/>
          <w:b/>
          <w:bCs/>
          <w:lang w:eastAsia="es-CO"/>
        </w:rPr>
        <w:t>ARTÍCULO 1</w:t>
      </w:r>
      <w:r w:rsidR="00A910EA">
        <w:rPr>
          <w:rFonts w:ascii="Segoe UI" w:hAnsi="Segoe UI" w:cs="Segoe UI"/>
          <w:b/>
          <w:bCs/>
          <w:lang w:eastAsia="es-CO"/>
        </w:rPr>
        <w:t>3</w:t>
      </w:r>
      <w:r w:rsidRPr="001D37AA">
        <w:rPr>
          <w:rFonts w:ascii="Segoe UI" w:hAnsi="Segoe UI" w:cs="Segoe UI"/>
          <w:b/>
          <w:bCs/>
          <w:lang w:eastAsia="es-CO"/>
        </w:rPr>
        <w:t xml:space="preserve">. </w:t>
      </w:r>
      <w:r w:rsidRPr="00F97290">
        <w:rPr>
          <w:rFonts w:ascii="Segoe UI" w:hAnsi="Segoe UI" w:cs="Segoe UI"/>
          <w:b/>
          <w:bCs/>
          <w:i/>
          <w:iCs/>
          <w:lang w:eastAsia="es-CO"/>
        </w:rPr>
        <w:t>INTEGRANTES DEL SEN</w:t>
      </w:r>
      <w:r w:rsidRPr="001D37AA">
        <w:rPr>
          <w:rFonts w:ascii="Segoe UI" w:hAnsi="Segoe UI" w:cs="Segoe UI"/>
          <w:b/>
          <w:bCs/>
          <w:lang w:eastAsia="es-CO"/>
        </w:rPr>
        <w:t xml:space="preserve">. </w:t>
      </w:r>
      <w:r w:rsidR="002A38EE" w:rsidRPr="001D37AA">
        <w:rPr>
          <w:rFonts w:ascii="Segoe UI" w:hAnsi="Segoe UI" w:cs="Segoe UI"/>
          <w:lang w:eastAsia="es-CO"/>
        </w:rPr>
        <w:t xml:space="preserve">El Sistema Estadístico Nacional – SEN estará integrado por las entidades que produzcan y difundan estadísticas o sean responsables de registros administrativos, </w:t>
      </w:r>
      <w:r w:rsidR="00A0305B">
        <w:rPr>
          <w:rFonts w:ascii="Segoe UI" w:hAnsi="Segoe UI" w:cs="Segoe UI"/>
          <w:lang w:eastAsia="es-CO"/>
        </w:rPr>
        <w:t>tal como se establece en el numeral 1 del Artículo 2 de la presente ley</w:t>
      </w:r>
      <w:r w:rsidR="00F07C04">
        <w:rPr>
          <w:rFonts w:ascii="Segoe UI" w:hAnsi="Segoe UI" w:cs="Segoe UI"/>
          <w:lang w:eastAsia="es-CO"/>
        </w:rPr>
        <w:t>.</w:t>
      </w:r>
    </w:p>
    <w:p w14:paraId="6BD669A0" w14:textId="49A01C5B" w:rsidR="00A30035" w:rsidRPr="001D37AA" w:rsidRDefault="00A30035" w:rsidP="008673E7">
      <w:pPr>
        <w:pStyle w:val="NormalWeb"/>
        <w:spacing w:before="0" w:beforeAutospacing="0" w:after="0" w:afterAutospacing="0"/>
        <w:ind w:left="720"/>
        <w:jc w:val="both"/>
        <w:rPr>
          <w:rFonts w:ascii="Segoe UI" w:hAnsi="Segoe UI" w:cs="Segoe UI"/>
          <w:color w:val="000000"/>
        </w:rPr>
      </w:pPr>
    </w:p>
    <w:p w14:paraId="09F42EAF" w14:textId="2F4AD887" w:rsidR="00111596" w:rsidRPr="001D37AA" w:rsidRDefault="00111596" w:rsidP="008673E7">
      <w:pPr>
        <w:autoSpaceDN w:val="0"/>
        <w:adjustRightInd w:val="0"/>
        <w:jc w:val="both"/>
        <w:textAlignment w:val="baseline"/>
        <w:rPr>
          <w:rFonts w:ascii="Segoe UI" w:hAnsi="Segoe UI" w:cs="Segoe UI"/>
          <w:lang w:eastAsia="es-CO"/>
        </w:rPr>
      </w:pPr>
      <w:r w:rsidRPr="001D37AA">
        <w:rPr>
          <w:rFonts w:ascii="Segoe UI" w:hAnsi="Segoe UI" w:cs="Segoe UI"/>
          <w:b/>
          <w:bCs/>
          <w:lang w:eastAsia="es-CO"/>
        </w:rPr>
        <w:t>ARTÍCULO 1</w:t>
      </w:r>
      <w:r w:rsidR="00A910EA">
        <w:rPr>
          <w:rFonts w:ascii="Segoe UI" w:hAnsi="Segoe UI" w:cs="Segoe UI"/>
          <w:b/>
          <w:bCs/>
          <w:lang w:eastAsia="es-CO"/>
        </w:rPr>
        <w:t>4</w:t>
      </w:r>
      <w:r w:rsidRPr="001D37AA">
        <w:rPr>
          <w:rFonts w:ascii="Segoe UI" w:hAnsi="Segoe UI" w:cs="Segoe UI"/>
          <w:b/>
          <w:bCs/>
          <w:lang w:eastAsia="es-CO"/>
        </w:rPr>
        <w:t xml:space="preserve">. </w:t>
      </w:r>
      <w:r w:rsidRPr="00F97290">
        <w:rPr>
          <w:rFonts w:ascii="Segoe UI" w:hAnsi="Segoe UI" w:cs="Segoe UI"/>
          <w:b/>
          <w:bCs/>
          <w:i/>
          <w:iCs/>
          <w:lang w:eastAsia="es-CO"/>
        </w:rPr>
        <w:t xml:space="preserve">OBLIGACIONES DE </w:t>
      </w:r>
      <w:r w:rsidR="00472ACC">
        <w:rPr>
          <w:rFonts w:ascii="Segoe UI" w:hAnsi="Segoe UI" w:cs="Segoe UI"/>
          <w:b/>
          <w:bCs/>
          <w:i/>
          <w:iCs/>
          <w:lang w:eastAsia="es-CO"/>
        </w:rPr>
        <w:t xml:space="preserve">QUIENES </w:t>
      </w:r>
      <w:r w:rsidRPr="00F97290">
        <w:rPr>
          <w:rFonts w:ascii="Segoe UI" w:hAnsi="Segoe UI" w:cs="Segoe UI"/>
          <w:b/>
          <w:bCs/>
          <w:i/>
          <w:iCs/>
          <w:lang w:eastAsia="es-CO"/>
        </w:rPr>
        <w:t>INTEGRAN</w:t>
      </w:r>
      <w:r w:rsidR="00472ACC">
        <w:rPr>
          <w:rFonts w:ascii="Segoe UI" w:hAnsi="Segoe UI" w:cs="Segoe UI"/>
          <w:b/>
          <w:bCs/>
          <w:i/>
          <w:iCs/>
          <w:lang w:eastAsia="es-CO"/>
        </w:rPr>
        <w:t xml:space="preserve"> </w:t>
      </w:r>
      <w:r w:rsidRPr="00F97290">
        <w:rPr>
          <w:rFonts w:ascii="Segoe UI" w:hAnsi="Segoe UI" w:cs="Segoe UI"/>
          <w:b/>
          <w:bCs/>
          <w:i/>
          <w:iCs/>
          <w:lang w:eastAsia="es-CO"/>
        </w:rPr>
        <w:t>EL SEN</w:t>
      </w:r>
      <w:r w:rsidRPr="001D37AA">
        <w:rPr>
          <w:rFonts w:ascii="Segoe UI" w:hAnsi="Segoe UI" w:cs="Segoe UI"/>
          <w:b/>
          <w:bCs/>
          <w:lang w:eastAsia="es-CO"/>
        </w:rPr>
        <w:t xml:space="preserve">. </w:t>
      </w:r>
      <w:r w:rsidR="00A837AD" w:rsidRPr="001D37AA">
        <w:rPr>
          <w:rFonts w:ascii="Segoe UI" w:hAnsi="Segoe UI" w:cs="Segoe UI"/>
          <w:lang w:eastAsia="es-CO"/>
        </w:rPr>
        <w:t xml:space="preserve">Son obligaciones </w:t>
      </w:r>
      <w:r w:rsidR="001F67EA" w:rsidRPr="001D37AA">
        <w:rPr>
          <w:rFonts w:ascii="Segoe UI" w:hAnsi="Segoe UI" w:cs="Segoe UI"/>
          <w:lang w:eastAsia="es-CO"/>
        </w:rPr>
        <w:t xml:space="preserve">de </w:t>
      </w:r>
      <w:r w:rsidR="00B11CFE" w:rsidRPr="001D37AA">
        <w:rPr>
          <w:rFonts w:ascii="Segoe UI" w:hAnsi="Segoe UI" w:cs="Segoe UI"/>
          <w:lang w:eastAsia="es-CO"/>
        </w:rPr>
        <w:t xml:space="preserve">quienes </w:t>
      </w:r>
      <w:r w:rsidR="001F67EA" w:rsidRPr="001D37AA">
        <w:rPr>
          <w:rFonts w:ascii="Segoe UI" w:hAnsi="Segoe UI" w:cs="Segoe UI"/>
          <w:lang w:eastAsia="es-CO"/>
        </w:rPr>
        <w:t>integran</w:t>
      </w:r>
      <w:r w:rsidR="00A837AD" w:rsidRPr="001D37AA">
        <w:rPr>
          <w:rFonts w:ascii="Segoe UI" w:hAnsi="Segoe UI" w:cs="Segoe UI"/>
          <w:lang w:eastAsia="es-CO"/>
        </w:rPr>
        <w:t xml:space="preserve"> el Sistema Estadístico Nacional </w:t>
      </w:r>
      <w:r w:rsidR="002733D0" w:rsidRPr="001D37AA">
        <w:rPr>
          <w:rFonts w:ascii="Segoe UI" w:hAnsi="Segoe UI" w:cs="Segoe UI"/>
          <w:lang w:eastAsia="es-CO"/>
        </w:rPr>
        <w:t xml:space="preserve">– </w:t>
      </w:r>
      <w:r w:rsidR="00A837AD" w:rsidRPr="001D37AA">
        <w:rPr>
          <w:rFonts w:ascii="Segoe UI" w:hAnsi="Segoe UI" w:cs="Segoe UI"/>
          <w:lang w:eastAsia="es-CO"/>
        </w:rPr>
        <w:t>SEN</w:t>
      </w:r>
      <w:r w:rsidR="003F6891" w:rsidRPr="001D37AA">
        <w:rPr>
          <w:rFonts w:ascii="Segoe UI" w:hAnsi="Segoe UI" w:cs="Segoe UI"/>
          <w:lang w:eastAsia="es-CO"/>
        </w:rPr>
        <w:t>,</w:t>
      </w:r>
      <w:r w:rsidR="00A837AD" w:rsidRPr="001D37AA">
        <w:rPr>
          <w:rFonts w:ascii="Segoe UI" w:hAnsi="Segoe UI" w:cs="Segoe UI"/>
          <w:lang w:eastAsia="es-CO"/>
        </w:rPr>
        <w:t xml:space="preserve"> las siguientes: </w:t>
      </w:r>
    </w:p>
    <w:p w14:paraId="3C8DC38F" w14:textId="7D933432" w:rsidR="00A837AD" w:rsidRPr="001D37AA" w:rsidRDefault="00A837AD" w:rsidP="008673E7">
      <w:pPr>
        <w:autoSpaceDN w:val="0"/>
        <w:adjustRightInd w:val="0"/>
        <w:jc w:val="both"/>
        <w:textAlignment w:val="baseline"/>
        <w:rPr>
          <w:rFonts w:ascii="Segoe UI" w:hAnsi="Segoe UI" w:cs="Segoe UI"/>
          <w:lang w:eastAsia="es-CO"/>
        </w:rPr>
      </w:pPr>
    </w:p>
    <w:p w14:paraId="3B37E20B" w14:textId="544F036B" w:rsidR="00A837AD" w:rsidRPr="001D37AA" w:rsidRDefault="00A837AD" w:rsidP="008673E7">
      <w:pPr>
        <w:pStyle w:val="Prrafodelista"/>
        <w:numPr>
          <w:ilvl w:val="0"/>
          <w:numId w:val="31"/>
        </w:numPr>
        <w:autoSpaceDN w:val="0"/>
        <w:adjustRightInd w:val="0"/>
        <w:spacing w:after="0" w:line="240" w:lineRule="auto"/>
        <w:ind w:left="426" w:hanging="426"/>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Poner a disposición del DANE de forma gratuita, las bases de datos completas de los registros administrativos</w:t>
      </w:r>
      <w:r w:rsidR="007676B2">
        <w:rPr>
          <w:rFonts w:ascii="Segoe UI" w:eastAsia="Times New Roman" w:hAnsi="Segoe UI" w:cs="Segoe UI"/>
          <w:sz w:val="24"/>
          <w:szCs w:val="24"/>
          <w:lang w:eastAsia="es-CO"/>
        </w:rPr>
        <w:t xml:space="preserve"> </w:t>
      </w:r>
      <w:r w:rsidR="007676B2" w:rsidRPr="007676B2">
        <w:rPr>
          <w:rFonts w:ascii="Segoe UI" w:eastAsia="Times New Roman" w:hAnsi="Segoe UI" w:cs="Segoe UI"/>
          <w:sz w:val="24"/>
          <w:szCs w:val="24"/>
          <w:lang w:eastAsia="es-CO"/>
        </w:rPr>
        <w:t>y operaciones estadísticas</w:t>
      </w:r>
      <w:r w:rsidRPr="001D37AA">
        <w:rPr>
          <w:rFonts w:ascii="Segoe UI" w:eastAsia="Times New Roman" w:hAnsi="Segoe UI" w:cs="Segoe UI"/>
          <w:sz w:val="24"/>
          <w:szCs w:val="24"/>
          <w:lang w:eastAsia="es-CO"/>
        </w:rPr>
        <w:t xml:space="preserve"> que sean solicitad</w:t>
      </w:r>
      <w:r w:rsidR="007676B2">
        <w:rPr>
          <w:rFonts w:ascii="Segoe UI" w:eastAsia="Times New Roman" w:hAnsi="Segoe UI" w:cs="Segoe UI"/>
          <w:sz w:val="24"/>
          <w:szCs w:val="24"/>
          <w:lang w:eastAsia="es-CO"/>
        </w:rPr>
        <w:t>a</w:t>
      </w:r>
      <w:r w:rsidRPr="001D37AA">
        <w:rPr>
          <w:rFonts w:ascii="Segoe UI" w:eastAsia="Times New Roman" w:hAnsi="Segoe UI" w:cs="Segoe UI"/>
          <w:sz w:val="24"/>
          <w:szCs w:val="24"/>
          <w:lang w:eastAsia="es-CO"/>
        </w:rPr>
        <w:t xml:space="preserve">s por este, para la producción y difusión de estadísticas. La información solicitada deberá ponerse a disposición, con una descripción detallada de sus características y campos. </w:t>
      </w:r>
    </w:p>
    <w:p w14:paraId="735C0B8D" w14:textId="3BF45B38" w:rsidR="00A837AD" w:rsidRPr="001D37AA" w:rsidRDefault="00A837AD" w:rsidP="008673E7">
      <w:pPr>
        <w:pStyle w:val="Prrafodelista"/>
        <w:numPr>
          <w:ilvl w:val="0"/>
          <w:numId w:val="31"/>
        </w:numPr>
        <w:autoSpaceDN w:val="0"/>
        <w:adjustRightInd w:val="0"/>
        <w:spacing w:after="0" w:line="240" w:lineRule="auto"/>
        <w:ind w:left="426" w:hanging="426"/>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Participar en los procesos de formulación de los planes estadísticos nacionales. </w:t>
      </w:r>
    </w:p>
    <w:p w14:paraId="43260ED8" w14:textId="7B56650F" w:rsidR="00A837AD" w:rsidRPr="001D37AA" w:rsidRDefault="00A837AD" w:rsidP="008673E7">
      <w:pPr>
        <w:pStyle w:val="Prrafodelista"/>
        <w:numPr>
          <w:ilvl w:val="0"/>
          <w:numId w:val="31"/>
        </w:numPr>
        <w:autoSpaceDN w:val="0"/>
        <w:adjustRightInd w:val="0"/>
        <w:spacing w:after="0" w:line="240" w:lineRule="auto"/>
        <w:ind w:left="426" w:hanging="426"/>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Desarrollar las estrategias y acciones establecidas en el Plan Estadístico Nacional </w:t>
      </w:r>
      <w:r w:rsidR="003F6891" w:rsidRPr="001D37AA">
        <w:rPr>
          <w:rFonts w:ascii="Segoe UI" w:eastAsia="Times New Roman" w:hAnsi="Segoe UI" w:cs="Segoe UI"/>
          <w:sz w:val="24"/>
          <w:szCs w:val="24"/>
          <w:lang w:eastAsia="es-CO"/>
        </w:rPr>
        <w:t xml:space="preserve">– </w:t>
      </w:r>
      <w:r w:rsidRPr="001D37AA">
        <w:rPr>
          <w:rFonts w:ascii="Segoe UI" w:eastAsia="Times New Roman" w:hAnsi="Segoe UI" w:cs="Segoe UI"/>
          <w:sz w:val="24"/>
          <w:szCs w:val="24"/>
          <w:lang w:eastAsia="es-CO"/>
        </w:rPr>
        <w:t>PEN</w:t>
      </w:r>
      <w:r w:rsidR="00662EA9" w:rsidRPr="001D37AA">
        <w:rPr>
          <w:rFonts w:ascii="Segoe UI" w:eastAsia="Times New Roman" w:hAnsi="Segoe UI" w:cs="Segoe UI"/>
          <w:sz w:val="24"/>
          <w:szCs w:val="24"/>
          <w:lang w:eastAsia="es-CO"/>
        </w:rPr>
        <w:t xml:space="preserve"> vigente</w:t>
      </w:r>
      <w:r w:rsidRPr="001D37AA">
        <w:rPr>
          <w:rFonts w:ascii="Segoe UI" w:eastAsia="Times New Roman" w:hAnsi="Segoe UI" w:cs="Segoe UI"/>
          <w:sz w:val="24"/>
          <w:szCs w:val="24"/>
          <w:lang w:eastAsia="es-CO"/>
        </w:rPr>
        <w:t xml:space="preserve">. </w:t>
      </w:r>
    </w:p>
    <w:p w14:paraId="765A43DB" w14:textId="29E97106" w:rsidR="00A837AD" w:rsidRPr="001D37AA" w:rsidRDefault="00A837AD" w:rsidP="008673E7">
      <w:pPr>
        <w:pStyle w:val="Prrafodelista"/>
        <w:numPr>
          <w:ilvl w:val="0"/>
          <w:numId w:val="31"/>
        </w:numPr>
        <w:autoSpaceDN w:val="0"/>
        <w:adjustRightInd w:val="0"/>
        <w:spacing w:after="0" w:line="240" w:lineRule="auto"/>
        <w:ind w:left="426" w:hanging="426"/>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Implementar los principios, lineamientos, buenas prácticas, estándares y normas técnicas definid</w:t>
      </w:r>
      <w:r w:rsidR="003F6891" w:rsidRPr="001D37AA">
        <w:rPr>
          <w:rFonts w:ascii="Segoe UI" w:eastAsia="Times New Roman" w:hAnsi="Segoe UI" w:cs="Segoe UI"/>
          <w:sz w:val="24"/>
          <w:szCs w:val="24"/>
          <w:lang w:eastAsia="es-CO"/>
        </w:rPr>
        <w:t>a</w:t>
      </w:r>
      <w:r w:rsidRPr="001D37AA">
        <w:rPr>
          <w:rFonts w:ascii="Segoe UI" w:eastAsia="Times New Roman" w:hAnsi="Segoe UI" w:cs="Segoe UI"/>
          <w:sz w:val="24"/>
          <w:szCs w:val="24"/>
          <w:lang w:eastAsia="es-CO"/>
        </w:rPr>
        <w:t>s por el DANE, soportados en referentes internacionales para la producción y difusión de estadísticas</w:t>
      </w:r>
      <w:r w:rsidR="003F6891" w:rsidRPr="001D37AA">
        <w:rPr>
          <w:rFonts w:ascii="Segoe UI" w:eastAsia="Times New Roman" w:hAnsi="Segoe UI" w:cs="Segoe UI"/>
          <w:sz w:val="24"/>
          <w:szCs w:val="24"/>
          <w:lang w:eastAsia="es-CO"/>
        </w:rPr>
        <w:t>, así como</w:t>
      </w:r>
      <w:r w:rsidRPr="001D37AA">
        <w:rPr>
          <w:rFonts w:ascii="Segoe UI" w:eastAsia="Times New Roman" w:hAnsi="Segoe UI" w:cs="Segoe UI"/>
          <w:sz w:val="24"/>
          <w:szCs w:val="24"/>
          <w:lang w:eastAsia="es-CO"/>
        </w:rPr>
        <w:t xml:space="preserve"> para el aprovechamiento estadístico de los registros administrativos</w:t>
      </w:r>
      <w:r w:rsidR="003F6891" w:rsidRPr="001D37AA">
        <w:rPr>
          <w:rFonts w:ascii="Segoe UI" w:eastAsia="Times New Roman" w:hAnsi="Segoe UI" w:cs="Segoe UI"/>
          <w:sz w:val="24"/>
          <w:szCs w:val="24"/>
          <w:lang w:eastAsia="es-CO"/>
        </w:rPr>
        <w:t>,</w:t>
      </w:r>
      <w:r w:rsidRPr="001D37AA">
        <w:rPr>
          <w:rFonts w:ascii="Segoe UI" w:eastAsia="Times New Roman" w:hAnsi="Segoe UI" w:cs="Segoe UI"/>
          <w:sz w:val="24"/>
          <w:szCs w:val="24"/>
          <w:lang w:eastAsia="es-CO"/>
        </w:rPr>
        <w:t xml:space="preserve"> con el fin de garantizar la calidad de las estadísticas oficiales. </w:t>
      </w:r>
    </w:p>
    <w:p w14:paraId="54F9B4DC" w14:textId="07C59C89" w:rsidR="00A837AD" w:rsidRPr="001D37AA" w:rsidRDefault="00A837AD" w:rsidP="008673E7">
      <w:pPr>
        <w:pStyle w:val="Prrafodelista"/>
        <w:numPr>
          <w:ilvl w:val="0"/>
          <w:numId w:val="31"/>
        </w:numPr>
        <w:autoSpaceDN w:val="0"/>
        <w:adjustRightInd w:val="0"/>
        <w:spacing w:after="0" w:line="240" w:lineRule="auto"/>
        <w:ind w:left="426" w:hanging="426"/>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Garantizar la producción y difusión oportuna de estadísticas oficiales, así como el mantenimiento de sus registros administrativos, en concordancia con el Plan Estadístico Nacional</w:t>
      </w:r>
      <w:r w:rsidR="003F6891" w:rsidRPr="001D37AA">
        <w:rPr>
          <w:rFonts w:ascii="Segoe UI" w:eastAsia="Times New Roman" w:hAnsi="Segoe UI" w:cs="Segoe UI"/>
          <w:sz w:val="24"/>
          <w:szCs w:val="24"/>
          <w:lang w:eastAsia="es-CO"/>
        </w:rPr>
        <w:t xml:space="preserve"> – PEN</w:t>
      </w:r>
      <w:r w:rsidRPr="001D37AA">
        <w:rPr>
          <w:rFonts w:ascii="Segoe UI" w:eastAsia="Times New Roman" w:hAnsi="Segoe UI" w:cs="Segoe UI"/>
          <w:sz w:val="24"/>
          <w:szCs w:val="24"/>
          <w:lang w:eastAsia="es-CO"/>
        </w:rPr>
        <w:t xml:space="preserve">. </w:t>
      </w:r>
    </w:p>
    <w:p w14:paraId="26CFBF9E" w14:textId="32016380" w:rsidR="00A837AD" w:rsidRPr="001D37AA" w:rsidRDefault="00A837AD" w:rsidP="008673E7">
      <w:pPr>
        <w:pStyle w:val="Prrafodelista"/>
        <w:numPr>
          <w:ilvl w:val="0"/>
          <w:numId w:val="31"/>
        </w:numPr>
        <w:autoSpaceDN w:val="0"/>
        <w:adjustRightInd w:val="0"/>
        <w:spacing w:after="0" w:line="240" w:lineRule="auto"/>
        <w:ind w:left="426" w:hanging="426"/>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Elaborar y desarrollar, en coordinación con el DANE, diagnósticos y planes de fortalecimiento de los registros administrativos que vayan a transformarse en registro estadístico o que tengan potencial uso estadístico. Lo anterior, no implicará modificaciones a la naturaleza del registro administrativo. </w:t>
      </w:r>
    </w:p>
    <w:p w14:paraId="38607310" w14:textId="7A52F778" w:rsidR="00A837AD" w:rsidRPr="001D37AA" w:rsidRDefault="00A837AD" w:rsidP="008673E7">
      <w:pPr>
        <w:pStyle w:val="Prrafodelista"/>
        <w:numPr>
          <w:ilvl w:val="0"/>
          <w:numId w:val="31"/>
        </w:numPr>
        <w:autoSpaceDN w:val="0"/>
        <w:adjustRightInd w:val="0"/>
        <w:spacing w:after="0" w:line="240" w:lineRule="auto"/>
        <w:ind w:left="426" w:hanging="426"/>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Documentar y difundir las metodologías y demás instrumentos utilizados para la generación de las estadísticas oficiales, siguiendo los lineamientos establecidos por el DANE para tal fin. </w:t>
      </w:r>
    </w:p>
    <w:p w14:paraId="79BEF9EC" w14:textId="7BA1C932" w:rsidR="00A837AD" w:rsidRPr="001D37AA" w:rsidRDefault="00A837AD" w:rsidP="008673E7">
      <w:pPr>
        <w:pStyle w:val="Prrafodelista"/>
        <w:numPr>
          <w:ilvl w:val="0"/>
          <w:numId w:val="31"/>
        </w:numPr>
        <w:autoSpaceDN w:val="0"/>
        <w:adjustRightInd w:val="0"/>
        <w:spacing w:after="0" w:line="240" w:lineRule="auto"/>
        <w:ind w:left="426" w:hanging="426"/>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Atender las evaluaciones según lo establecido en el Programa Anual de Evaluación para la Calidad Estadística y las obligaciones derivadas de las evaluaciones y requisitos de calidad establecidos para el SEN. </w:t>
      </w:r>
    </w:p>
    <w:p w14:paraId="0379E868" w14:textId="08B07116" w:rsidR="00A837AD" w:rsidRPr="001D37AA" w:rsidRDefault="00A837AD" w:rsidP="008673E7">
      <w:pPr>
        <w:pStyle w:val="Prrafodelista"/>
        <w:numPr>
          <w:ilvl w:val="0"/>
          <w:numId w:val="31"/>
        </w:numPr>
        <w:autoSpaceDN w:val="0"/>
        <w:adjustRightInd w:val="0"/>
        <w:spacing w:after="0" w:line="240" w:lineRule="auto"/>
        <w:ind w:left="426" w:hanging="426"/>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Compartir la información requerida para la producción y difusión de estadísticas oficiales y para la actualización permanente del marco geoestadístico nacional.  </w:t>
      </w:r>
    </w:p>
    <w:p w14:paraId="7A354284" w14:textId="37700A3A" w:rsidR="00A837AD" w:rsidRPr="001D37AA" w:rsidRDefault="00A837AD" w:rsidP="008673E7">
      <w:pPr>
        <w:pStyle w:val="Prrafodelista"/>
        <w:numPr>
          <w:ilvl w:val="0"/>
          <w:numId w:val="31"/>
        </w:numPr>
        <w:autoSpaceDN w:val="0"/>
        <w:adjustRightInd w:val="0"/>
        <w:spacing w:after="0" w:line="240" w:lineRule="auto"/>
        <w:ind w:left="426" w:hanging="426"/>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Convocar al DANE, en su calidad de ent</w:t>
      </w:r>
      <w:r w:rsidR="00B11CFE" w:rsidRPr="001D37AA">
        <w:rPr>
          <w:rFonts w:ascii="Segoe UI" w:eastAsia="Times New Roman" w:hAnsi="Segoe UI" w:cs="Segoe UI"/>
          <w:sz w:val="24"/>
          <w:szCs w:val="24"/>
          <w:lang w:eastAsia="es-CO"/>
        </w:rPr>
        <w:t>idad</w:t>
      </w:r>
      <w:r w:rsidRPr="001D37AA">
        <w:rPr>
          <w:rFonts w:ascii="Segoe UI" w:eastAsia="Times New Roman" w:hAnsi="Segoe UI" w:cs="Segoe UI"/>
          <w:sz w:val="24"/>
          <w:szCs w:val="24"/>
          <w:lang w:eastAsia="es-CO"/>
        </w:rPr>
        <w:t xml:space="preserve"> rector</w:t>
      </w:r>
      <w:r w:rsidR="00A271BE" w:rsidRPr="001D37AA">
        <w:rPr>
          <w:rFonts w:ascii="Segoe UI" w:eastAsia="Times New Roman" w:hAnsi="Segoe UI" w:cs="Segoe UI"/>
          <w:sz w:val="24"/>
          <w:szCs w:val="24"/>
          <w:lang w:eastAsia="es-CO"/>
        </w:rPr>
        <w:t>a</w:t>
      </w:r>
      <w:r w:rsidRPr="001D37AA">
        <w:rPr>
          <w:rFonts w:ascii="Segoe UI" w:eastAsia="Times New Roman" w:hAnsi="Segoe UI" w:cs="Segoe UI"/>
          <w:sz w:val="24"/>
          <w:szCs w:val="24"/>
          <w:lang w:eastAsia="es-CO"/>
        </w:rPr>
        <w:t xml:space="preserve"> y coordinador</w:t>
      </w:r>
      <w:r w:rsidR="00A271BE" w:rsidRPr="001D37AA">
        <w:rPr>
          <w:rFonts w:ascii="Segoe UI" w:eastAsia="Times New Roman" w:hAnsi="Segoe UI" w:cs="Segoe UI"/>
          <w:sz w:val="24"/>
          <w:szCs w:val="24"/>
          <w:lang w:eastAsia="es-CO"/>
        </w:rPr>
        <w:t>a</w:t>
      </w:r>
      <w:r w:rsidRPr="001D37AA">
        <w:rPr>
          <w:rFonts w:ascii="Segoe UI" w:eastAsia="Times New Roman" w:hAnsi="Segoe UI" w:cs="Segoe UI"/>
          <w:sz w:val="24"/>
          <w:szCs w:val="24"/>
          <w:lang w:eastAsia="es-CO"/>
        </w:rPr>
        <w:t xml:space="preserve"> del SEN, cuando se establezcan comisiones, comités, mesas de trabajo u otro espacio interinstitucional de concertación técnica que involucre cualquier aspecto de la producción y difusión de estadísticas. </w:t>
      </w:r>
    </w:p>
    <w:p w14:paraId="5689D209" w14:textId="16D9FA0D" w:rsidR="00A837AD" w:rsidRPr="001D37AA" w:rsidRDefault="00A837AD" w:rsidP="008673E7">
      <w:pPr>
        <w:pStyle w:val="Prrafodelista"/>
        <w:numPr>
          <w:ilvl w:val="0"/>
          <w:numId w:val="31"/>
        </w:numPr>
        <w:autoSpaceDN w:val="0"/>
        <w:adjustRightInd w:val="0"/>
        <w:spacing w:after="0" w:line="240" w:lineRule="auto"/>
        <w:ind w:left="426" w:hanging="426"/>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Delegar un área o dependencia </w:t>
      </w:r>
      <w:r w:rsidR="00A271BE" w:rsidRPr="001D37AA">
        <w:rPr>
          <w:rFonts w:ascii="Segoe UI" w:eastAsia="Times New Roman" w:hAnsi="Segoe UI" w:cs="Segoe UI"/>
          <w:sz w:val="24"/>
          <w:szCs w:val="24"/>
          <w:lang w:eastAsia="es-CO"/>
        </w:rPr>
        <w:t>para la interlocución</w:t>
      </w:r>
      <w:r w:rsidRPr="001D37AA">
        <w:rPr>
          <w:rFonts w:ascii="Segoe UI" w:eastAsia="Times New Roman" w:hAnsi="Segoe UI" w:cs="Segoe UI"/>
          <w:sz w:val="24"/>
          <w:szCs w:val="24"/>
          <w:lang w:eastAsia="es-CO"/>
        </w:rPr>
        <w:t xml:space="preserve"> oficial de la entidad ante el SEN, </w:t>
      </w:r>
      <w:r w:rsidR="00A271BE" w:rsidRPr="001D37AA">
        <w:rPr>
          <w:rFonts w:ascii="Segoe UI" w:eastAsia="Times New Roman" w:hAnsi="Segoe UI" w:cs="Segoe UI"/>
          <w:sz w:val="24"/>
          <w:szCs w:val="24"/>
          <w:lang w:eastAsia="es-CO"/>
        </w:rPr>
        <w:t>la</w:t>
      </w:r>
      <w:r w:rsidRPr="001D37AA">
        <w:rPr>
          <w:rFonts w:ascii="Segoe UI" w:eastAsia="Times New Roman" w:hAnsi="Segoe UI" w:cs="Segoe UI"/>
          <w:sz w:val="24"/>
          <w:szCs w:val="24"/>
          <w:lang w:eastAsia="es-CO"/>
        </w:rPr>
        <w:t xml:space="preserve"> cual estará encargad</w:t>
      </w:r>
      <w:r w:rsidR="00A271BE" w:rsidRPr="001D37AA">
        <w:rPr>
          <w:rFonts w:ascii="Segoe UI" w:eastAsia="Times New Roman" w:hAnsi="Segoe UI" w:cs="Segoe UI"/>
          <w:sz w:val="24"/>
          <w:szCs w:val="24"/>
          <w:lang w:eastAsia="es-CO"/>
        </w:rPr>
        <w:t>a</w:t>
      </w:r>
      <w:r w:rsidRPr="001D37AA">
        <w:rPr>
          <w:rFonts w:ascii="Segoe UI" w:eastAsia="Times New Roman" w:hAnsi="Segoe UI" w:cs="Segoe UI"/>
          <w:sz w:val="24"/>
          <w:szCs w:val="24"/>
          <w:lang w:eastAsia="es-CO"/>
        </w:rPr>
        <w:t xml:space="preserve"> de interactuar con el DANE para la ejecución de las actividades requeridas en el cumplimiento de los objetivos del Sistema Estadístico Nacional. </w:t>
      </w:r>
    </w:p>
    <w:p w14:paraId="6E94E41B" w14:textId="70D62898" w:rsidR="00A837AD" w:rsidRPr="001D37AA" w:rsidRDefault="00A837AD" w:rsidP="008673E7">
      <w:pPr>
        <w:pStyle w:val="Prrafodelista"/>
        <w:numPr>
          <w:ilvl w:val="0"/>
          <w:numId w:val="31"/>
        </w:numPr>
        <w:autoSpaceDN w:val="0"/>
        <w:adjustRightInd w:val="0"/>
        <w:spacing w:after="0" w:line="240" w:lineRule="auto"/>
        <w:ind w:left="426" w:hanging="426"/>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Reportar de forma oportuna la creación, actualización y cualquier otra novedad en la producción y difusión de información estadística o registro administrativo, relacionada con los metadatos y variables de caracterización de la operación estadística de acuerdo con </w:t>
      </w:r>
      <w:r w:rsidR="00A4403A" w:rsidRPr="001D37AA">
        <w:rPr>
          <w:rFonts w:ascii="Segoe UI" w:eastAsia="Times New Roman" w:hAnsi="Segoe UI" w:cs="Segoe UI"/>
          <w:sz w:val="24"/>
          <w:szCs w:val="24"/>
          <w:lang w:eastAsia="es-CO"/>
        </w:rPr>
        <w:t>la regulación expedida por el DANE y de acuerdo con la periodicidad establecida en el Plan Estadístico Nacional – PEN. Este sistema informático contendrá los metadatos de las operaciones estadísticas y de los registros administrativos para aprovechamiento estadístico</w:t>
      </w:r>
      <w:r w:rsidR="00484C72" w:rsidRPr="001D37AA">
        <w:rPr>
          <w:rFonts w:ascii="Segoe UI" w:eastAsia="Times New Roman" w:hAnsi="Segoe UI" w:cs="Segoe UI"/>
          <w:sz w:val="24"/>
          <w:szCs w:val="24"/>
          <w:lang w:eastAsia="es-CO"/>
        </w:rPr>
        <w:t>.</w:t>
      </w:r>
    </w:p>
    <w:p w14:paraId="7E966CA1" w14:textId="5208C30E" w:rsidR="007A6AA0" w:rsidRPr="001D37AA" w:rsidRDefault="00A837AD" w:rsidP="008673E7">
      <w:pPr>
        <w:pStyle w:val="Prrafodelista"/>
        <w:numPr>
          <w:ilvl w:val="0"/>
          <w:numId w:val="31"/>
        </w:numPr>
        <w:autoSpaceDN w:val="0"/>
        <w:adjustRightInd w:val="0"/>
        <w:spacing w:after="0" w:line="240" w:lineRule="auto"/>
        <w:ind w:left="426" w:hanging="426"/>
        <w:jc w:val="both"/>
        <w:textAlignment w:val="baseline"/>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Garantizar la protección de la información utilizada en la producción estadística.</w:t>
      </w:r>
    </w:p>
    <w:p w14:paraId="6C8F12AE" w14:textId="0C38E3AC" w:rsidR="005831EE" w:rsidRDefault="005831EE" w:rsidP="008673E7">
      <w:pPr>
        <w:autoSpaceDN w:val="0"/>
        <w:adjustRightInd w:val="0"/>
        <w:jc w:val="both"/>
        <w:textAlignment w:val="baseline"/>
        <w:rPr>
          <w:rFonts w:ascii="Segoe UI" w:hAnsi="Segoe UI" w:cs="Segoe UI"/>
          <w:lang w:eastAsia="es-CO"/>
        </w:rPr>
      </w:pPr>
    </w:p>
    <w:p w14:paraId="2BC9FD43" w14:textId="3D6AD944" w:rsidR="00E820E4" w:rsidRDefault="00111596" w:rsidP="008673E7">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ARTÍCULO 1</w:t>
      </w:r>
      <w:r w:rsidR="00A910EA">
        <w:rPr>
          <w:rFonts w:ascii="Segoe UI" w:hAnsi="Segoe UI" w:cs="Segoe UI"/>
          <w:b/>
          <w:bCs/>
          <w:iCs/>
          <w:lang w:eastAsia="es-CO"/>
        </w:rPr>
        <w:t>5</w:t>
      </w:r>
      <w:r w:rsidRPr="001D37AA">
        <w:rPr>
          <w:rFonts w:ascii="Segoe UI" w:hAnsi="Segoe UI" w:cs="Segoe UI"/>
          <w:b/>
          <w:bCs/>
          <w:iCs/>
          <w:lang w:eastAsia="es-CO"/>
        </w:rPr>
        <w:t xml:space="preserve">. </w:t>
      </w:r>
      <w:r w:rsidRPr="00F97290">
        <w:rPr>
          <w:rFonts w:ascii="Segoe UI" w:hAnsi="Segoe UI" w:cs="Segoe UI"/>
          <w:b/>
          <w:bCs/>
          <w:i/>
          <w:lang w:eastAsia="es-CO"/>
        </w:rPr>
        <w:t xml:space="preserve">CONSEJO ASESOR </w:t>
      </w:r>
      <w:r w:rsidR="007676B2">
        <w:rPr>
          <w:rFonts w:ascii="Segoe UI" w:hAnsi="Segoe UI" w:cs="Segoe UI"/>
          <w:b/>
          <w:bCs/>
          <w:i/>
          <w:lang w:eastAsia="es-CO"/>
        </w:rPr>
        <w:t xml:space="preserve">TÉCNICO </w:t>
      </w:r>
      <w:r w:rsidRPr="00F97290">
        <w:rPr>
          <w:rFonts w:ascii="Segoe UI" w:hAnsi="Segoe UI" w:cs="Segoe UI"/>
          <w:b/>
          <w:bCs/>
          <w:i/>
          <w:lang w:eastAsia="es-CO"/>
        </w:rPr>
        <w:t>DEL SISTEMA ESTADÍSTICO NACIONAL – CASEN.</w:t>
      </w:r>
      <w:r w:rsidRPr="001D37AA">
        <w:rPr>
          <w:rFonts w:ascii="Segoe UI" w:hAnsi="Segoe UI" w:cs="Segoe UI"/>
          <w:iCs/>
          <w:lang w:eastAsia="es-CO"/>
        </w:rPr>
        <w:t xml:space="preserve"> </w:t>
      </w:r>
      <w:r w:rsidR="00AE282B" w:rsidRPr="001D37AA">
        <w:rPr>
          <w:rFonts w:ascii="Segoe UI" w:hAnsi="Segoe UI" w:cs="Segoe UI"/>
          <w:iCs/>
          <w:lang w:eastAsia="es-CO"/>
        </w:rPr>
        <w:t>Se establecerá</w:t>
      </w:r>
      <w:r w:rsidR="005831EE" w:rsidRPr="001D37AA">
        <w:rPr>
          <w:rFonts w:ascii="Segoe UI" w:hAnsi="Segoe UI" w:cs="Segoe UI"/>
          <w:iCs/>
          <w:lang w:eastAsia="es-CO"/>
        </w:rPr>
        <w:t xml:space="preserve"> un Consejo Asesor</w:t>
      </w:r>
      <w:r w:rsidR="007676B2">
        <w:rPr>
          <w:rFonts w:ascii="Segoe UI" w:hAnsi="Segoe UI" w:cs="Segoe UI"/>
          <w:iCs/>
          <w:lang w:eastAsia="es-CO"/>
        </w:rPr>
        <w:t xml:space="preserve"> Técnico</w:t>
      </w:r>
      <w:r w:rsidR="005831EE" w:rsidRPr="001D37AA">
        <w:rPr>
          <w:rFonts w:ascii="Segoe UI" w:hAnsi="Segoe UI" w:cs="Segoe UI"/>
          <w:iCs/>
          <w:lang w:eastAsia="es-CO"/>
        </w:rPr>
        <w:t xml:space="preserve"> del Sistema Estadístico Nacional </w:t>
      </w:r>
      <w:r w:rsidR="00350DF7" w:rsidRPr="001D37AA">
        <w:rPr>
          <w:rFonts w:ascii="Segoe UI" w:hAnsi="Segoe UI" w:cs="Segoe UI"/>
          <w:iCs/>
          <w:lang w:eastAsia="es-CO"/>
        </w:rPr>
        <w:t xml:space="preserve">– </w:t>
      </w:r>
      <w:r w:rsidR="005831EE" w:rsidRPr="001D37AA">
        <w:rPr>
          <w:rFonts w:ascii="Segoe UI" w:hAnsi="Segoe UI" w:cs="Segoe UI"/>
          <w:iCs/>
          <w:lang w:eastAsia="es-CO"/>
        </w:rPr>
        <w:t>CASEN</w:t>
      </w:r>
      <w:r w:rsidR="00350DF7" w:rsidRPr="001D37AA">
        <w:rPr>
          <w:rFonts w:ascii="Segoe UI" w:hAnsi="Segoe UI" w:cs="Segoe UI"/>
          <w:iCs/>
          <w:lang w:eastAsia="es-CO"/>
        </w:rPr>
        <w:t xml:space="preserve">, cuya estructura, funciones, integrantes y funcionamiento estarán definidos de acuerdo con la reglamentación que establezca el Gobierno Nacional. </w:t>
      </w:r>
    </w:p>
    <w:p w14:paraId="6E7AAA03" w14:textId="77777777" w:rsidR="00E820E4" w:rsidRDefault="00E820E4" w:rsidP="008673E7">
      <w:pPr>
        <w:autoSpaceDN w:val="0"/>
        <w:adjustRightInd w:val="0"/>
        <w:jc w:val="both"/>
        <w:textAlignment w:val="baseline"/>
        <w:rPr>
          <w:rFonts w:ascii="Segoe UI" w:hAnsi="Segoe UI" w:cs="Segoe UI"/>
          <w:iCs/>
          <w:lang w:eastAsia="es-CO"/>
        </w:rPr>
      </w:pPr>
    </w:p>
    <w:p w14:paraId="5A064C58" w14:textId="632DC8BB" w:rsidR="005831EE" w:rsidRPr="001D37AA" w:rsidRDefault="005831EE" w:rsidP="008673E7">
      <w:pPr>
        <w:autoSpaceDN w:val="0"/>
        <w:adjustRightInd w:val="0"/>
        <w:jc w:val="both"/>
        <w:textAlignment w:val="baseline"/>
        <w:rPr>
          <w:rFonts w:ascii="Segoe UI" w:hAnsi="Segoe UI" w:cs="Segoe UI"/>
          <w:iCs/>
          <w:lang w:eastAsia="es-CO"/>
        </w:rPr>
      </w:pPr>
      <w:r w:rsidRPr="001D37AA">
        <w:rPr>
          <w:rFonts w:ascii="Segoe UI" w:hAnsi="Segoe UI" w:cs="Segoe UI"/>
          <w:iCs/>
          <w:lang w:eastAsia="es-CO"/>
        </w:rPr>
        <w:t>Las actuaciones de</w:t>
      </w:r>
      <w:r w:rsidR="00350DF7" w:rsidRPr="001D37AA">
        <w:rPr>
          <w:rFonts w:ascii="Segoe UI" w:hAnsi="Segoe UI" w:cs="Segoe UI"/>
          <w:iCs/>
          <w:lang w:eastAsia="es-CO"/>
        </w:rPr>
        <w:t>l</w:t>
      </w:r>
      <w:r w:rsidRPr="001D37AA">
        <w:rPr>
          <w:rFonts w:ascii="Segoe UI" w:hAnsi="Segoe UI" w:cs="Segoe UI"/>
          <w:iCs/>
          <w:lang w:eastAsia="es-CO"/>
        </w:rPr>
        <w:t xml:space="preserve"> CASEN se desarrollarán con arreglo a los principios de la Constitución Política de Colombia, los del Código de Procedimiento Administrativo y de lo Contencioso Administrativo y de conformidad con los postulados que rigen la función administrativa, en especial por los siguientes: </w:t>
      </w:r>
    </w:p>
    <w:p w14:paraId="3EABC08F" w14:textId="77777777" w:rsidR="005831EE" w:rsidRPr="001D37AA" w:rsidRDefault="005831EE" w:rsidP="008673E7">
      <w:pPr>
        <w:autoSpaceDN w:val="0"/>
        <w:adjustRightInd w:val="0"/>
        <w:jc w:val="both"/>
        <w:textAlignment w:val="baseline"/>
        <w:rPr>
          <w:rFonts w:ascii="Segoe UI" w:hAnsi="Segoe UI" w:cs="Segoe UI"/>
          <w:iCs/>
          <w:lang w:eastAsia="es-CO"/>
        </w:rPr>
      </w:pPr>
      <w:r w:rsidRPr="001D37AA">
        <w:rPr>
          <w:rFonts w:ascii="Segoe UI" w:hAnsi="Segoe UI" w:cs="Segoe UI"/>
          <w:iCs/>
          <w:lang w:eastAsia="es-CO"/>
        </w:rPr>
        <w:t xml:space="preserve">  </w:t>
      </w:r>
    </w:p>
    <w:p w14:paraId="4CA63A5E" w14:textId="4E9C55CA" w:rsidR="005831EE" w:rsidRPr="001D37AA" w:rsidRDefault="00111596" w:rsidP="00202596">
      <w:pPr>
        <w:pStyle w:val="Prrafodelista"/>
        <w:numPr>
          <w:ilvl w:val="2"/>
          <w:numId w:val="37"/>
        </w:numPr>
        <w:autoSpaceDN w:val="0"/>
        <w:adjustRightInd w:val="0"/>
        <w:spacing w:after="0" w:line="240" w:lineRule="auto"/>
        <w:ind w:left="426" w:hanging="426"/>
        <w:jc w:val="both"/>
        <w:textAlignment w:val="baseline"/>
        <w:rPr>
          <w:rFonts w:ascii="Segoe UI" w:eastAsia="Times New Roman" w:hAnsi="Segoe UI" w:cs="Segoe UI"/>
          <w:iCs/>
          <w:sz w:val="24"/>
          <w:szCs w:val="24"/>
          <w:lang w:eastAsia="es-CO"/>
        </w:rPr>
      </w:pPr>
      <w:r w:rsidRPr="00F97290">
        <w:rPr>
          <w:rFonts w:ascii="Segoe UI" w:eastAsia="Times New Roman" w:hAnsi="Segoe UI" w:cs="Segoe UI"/>
          <w:b/>
          <w:iCs/>
          <w:sz w:val="24"/>
          <w:szCs w:val="24"/>
          <w:lang w:eastAsia="es-CO"/>
        </w:rPr>
        <w:t>ECONOMÍA:</w:t>
      </w:r>
      <w:r w:rsidRPr="001D37AA">
        <w:rPr>
          <w:rFonts w:ascii="Segoe UI" w:eastAsia="Times New Roman" w:hAnsi="Segoe UI" w:cs="Segoe UI"/>
          <w:iCs/>
          <w:sz w:val="24"/>
          <w:szCs w:val="24"/>
          <w:lang w:eastAsia="es-CO"/>
        </w:rPr>
        <w:t xml:space="preserve"> </w:t>
      </w:r>
      <w:r w:rsidR="00E820E4">
        <w:rPr>
          <w:rFonts w:ascii="Segoe UI" w:eastAsia="Times New Roman" w:hAnsi="Segoe UI" w:cs="Segoe UI"/>
          <w:iCs/>
          <w:sz w:val="24"/>
          <w:szCs w:val="24"/>
          <w:lang w:eastAsia="es-CO"/>
        </w:rPr>
        <w:t>p</w:t>
      </w:r>
      <w:r w:rsidR="005831EE" w:rsidRPr="001D37AA">
        <w:rPr>
          <w:rFonts w:ascii="Segoe UI" w:eastAsia="Times New Roman" w:hAnsi="Segoe UI" w:cs="Segoe UI"/>
          <w:iCs/>
          <w:sz w:val="24"/>
          <w:szCs w:val="24"/>
          <w:lang w:eastAsia="es-CO"/>
        </w:rPr>
        <w:t xml:space="preserve">rocurar que el balance de los atributos de calidad estadística y los métodos para la generación de información estadística atienda la optimización de los recursos. </w:t>
      </w:r>
    </w:p>
    <w:p w14:paraId="21D94C6D" w14:textId="5E941307" w:rsidR="005831EE" w:rsidRPr="001D37AA" w:rsidRDefault="00111596" w:rsidP="00202596">
      <w:pPr>
        <w:pStyle w:val="Prrafodelista"/>
        <w:numPr>
          <w:ilvl w:val="2"/>
          <w:numId w:val="37"/>
        </w:numPr>
        <w:autoSpaceDN w:val="0"/>
        <w:adjustRightInd w:val="0"/>
        <w:spacing w:after="0" w:line="240" w:lineRule="auto"/>
        <w:ind w:left="426" w:hanging="426"/>
        <w:jc w:val="both"/>
        <w:textAlignment w:val="baseline"/>
        <w:rPr>
          <w:rFonts w:ascii="Segoe UI" w:eastAsia="Times New Roman" w:hAnsi="Segoe UI" w:cs="Segoe UI"/>
          <w:iCs/>
          <w:sz w:val="24"/>
          <w:szCs w:val="24"/>
          <w:lang w:eastAsia="es-CO"/>
        </w:rPr>
      </w:pPr>
      <w:r w:rsidRPr="00F97290">
        <w:rPr>
          <w:rFonts w:ascii="Segoe UI" w:eastAsia="Times New Roman" w:hAnsi="Segoe UI" w:cs="Segoe UI"/>
          <w:b/>
          <w:iCs/>
          <w:sz w:val="24"/>
          <w:szCs w:val="24"/>
          <w:lang w:eastAsia="es-CO"/>
        </w:rPr>
        <w:t>TRANSPARENCIA:</w:t>
      </w:r>
      <w:r w:rsidRPr="001D37AA">
        <w:rPr>
          <w:rFonts w:ascii="Segoe UI" w:eastAsia="Times New Roman" w:hAnsi="Segoe UI" w:cs="Segoe UI"/>
          <w:iCs/>
          <w:sz w:val="24"/>
          <w:szCs w:val="24"/>
          <w:lang w:eastAsia="es-CO"/>
        </w:rPr>
        <w:t xml:space="preserve"> </w:t>
      </w:r>
      <w:r w:rsidR="00E820E4">
        <w:rPr>
          <w:rFonts w:ascii="Segoe UI" w:eastAsia="Times New Roman" w:hAnsi="Segoe UI" w:cs="Segoe UI"/>
          <w:iCs/>
          <w:sz w:val="24"/>
          <w:szCs w:val="24"/>
          <w:lang w:eastAsia="es-CO"/>
        </w:rPr>
        <w:t>v</w:t>
      </w:r>
      <w:r w:rsidR="005831EE" w:rsidRPr="001D37AA">
        <w:rPr>
          <w:rFonts w:ascii="Segoe UI" w:eastAsia="Times New Roman" w:hAnsi="Segoe UI" w:cs="Segoe UI"/>
          <w:iCs/>
          <w:sz w:val="24"/>
          <w:szCs w:val="24"/>
          <w:lang w:eastAsia="es-CO"/>
        </w:rPr>
        <w:t xml:space="preserve">elar por el correcto actuar a través de la publicidad y accesibilidad de todos sus procedimientos y actuaciones efectuadas en el cumplimiento de sus funciones. </w:t>
      </w:r>
    </w:p>
    <w:p w14:paraId="7DC96099" w14:textId="71AADBEA" w:rsidR="005831EE" w:rsidRPr="001D37AA" w:rsidRDefault="00111596" w:rsidP="00202596">
      <w:pPr>
        <w:pStyle w:val="Prrafodelista"/>
        <w:numPr>
          <w:ilvl w:val="2"/>
          <w:numId w:val="37"/>
        </w:numPr>
        <w:autoSpaceDN w:val="0"/>
        <w:adjustRightInd w:val="0"/>
        <w:spacing w:after="0" w:line="240" w:lineRule="auto"/>
        <w:ind w:left="426" w:hanging="426"/>
        <w:jc w:val="both"/>
        <w:textAlignment w:val="baseline"/>
        <w:rPr>
          <w:rFonts w:ascii="Segoe UI" w:eastAsia="Times New Roman" w:hAnsi="Segoe UI" w:cs="Segoe UI"/>
          <w:iCs/>
          <w:sz w:val="24"/>
          <w:szCs w:val="24"/>
          <w:lang w:eastAsia="es-CO"/>
        </w:rPr>
      </w:pPr>
      <w:r w:rsidRPr="001D37AA">
        <w:rPr>
          <w:rFonts w:ascii="Segoe UI" w:eastAsia="Times New Roman" w:hAnsi="Segoe UI" w:cs="Segoe UI"/>
          <w:b/>
          <w:iCs/>
          <w:sz w:val="24"/>
          <w:szCs w:val="24"/>
          <w:lang w:eastAsia="es-CO"/>
        </w:rPr>
        <w:t>IMPARCIALIDAD:</w:t>
      </w:r>
      <w:r w:rsidRPr="001D37AA">
        <w:rPr>
          <w:rFonts w:ascii="Segoe UI" w:eastAsia="Times New Roman" w:hAnsi="Segoe UI" w:cs="Segoe UI"/>
          <w:iCs/>
          <w:sz w:val="24"/>
          <w:szCs w:val="24"/>
          <w:lang w:eastAsia="es-CO"/>
        </w:rPr>
        <w:t xml:space="preserve"> </w:t>
      </w:r>
      <w:r w:rsidR="00E820E4">
        <w:rPr>
          <w:rFonts w:ascii="Segoe UI" w:eastAsia="Times New Roman" w:hAnsi="Segoe UI" w:cs="Segoe UI"/>
          <w:iCs/>
          <w:sz w:val="24"/>
          <w:szCs w:val="24"/>
          <w:lang w:eastAsia="es-CO"/>
        </w:rPr>
        <w:t>a</w:t>
      </w:r>
      <w:r w:rsidR="005831EE" w:rsidRPr="001D37AA">
        <w:rPr>
          <w:rFonts w:ascii="Segoe UI" w:eastAsia="Times New Roman" w:hAnsi="Segoe UI" w:cs="Segoe UI"/>
          <w:iCs/>
          <w:sz w:val="24"/>
          <w:szCs w:val="24"/>
          <w:lang w:eastAsia="es-CO"/>
        </w:rPr>
        <w:t xml:space="preserve">ccionar bajo el análisis riguroso de la evidencia u otros criterios objetivos. </w:t>
      </w:r>
    </w:p>
    <w:p w14:paraId="5B682982" w14:textId="42C3A12F" w:rsidR="005831EE" w:rsidRPr="001D37AA" w:rsidRDefault="00111596" w:rsidP="00202596">
      <w:pPr>
        <w:pStyle w:val="Prrafodelista"/>
        <w:numPr>
          <w:ilvl w:val="2"/>
          <w:numId w:val="37"/>
        </w:numPr>
        <w:autoSpaceDN w:val="0"/>
        <w:adjustRightInd w:val="0"/>
        <w:spacing w:after="0" w:line="240" w:lineRule="auto"/>
        <w:ind w:left="426" w:hanging="426"/>
        <w:jc w:val="both"/>
        <w:textAlignment w:val="baseline"/>
        <w:rPr>
          <w:rFonts w:ascii="Segoe UI" w:eastAsia="Times New Roman" w:hAnsi="Segoe UI" w:cs="Segoe UI"/>
          <w:iCs/>
          <w:sz w:val="24"/>
          <w:szCs w:val="24"/>
          <w:lang w:eastAsia="es-CO"/>
        </w:rPr>
      </w:pPr>
      <w:r w:rsidRPr="00F97290">
        <w:rPr>
          <w:rFonts w:ascii="Segoe UI" w:eastAsia="Times New Roman" w:hAnsi="Segoe UI" w:cs="Segoe UI"/>
          <w:b/>
          <w:iCs/>
          <w:sz w:val="24"/>
          <w:szCs w:val="24"/>
          <w:lang w:eastAsia="es-CO"/>
        </w:rPr>
        <w:t>EFICACIA:</w:t>
      </w:r>
      <w:r w:rsidRPr="001D37AA">
        <w:rPr>
          <w:rFonts w:ascii="Segoe UI" w:eastAsia="Times New Roman" w:hAnsi="Segoe UI" w:cs="Segoe UI"/>
          <w:iCs/>
          <w:sz w:val="24"/>
          <w:szCs w:val="24"/>
          <w:lang w:eastAsia="es-CO"/>
        </w:rPr>
        <w:t xml:space="preserve"> </w:t>
      </w:r>
      <w:r w:rsidR="00E820E4">
        <w:rPr>
          <w:rFonts w:ascii="Segoe UI" w:eastAsia="Times New Roman" w:hAnsi="Segoe UI" w:cs="Segoe UI"/>
          <w:iCs/>
          <w:sz w:val="24"/>
          <w:szCs w:val="24"/>
          <w:lang w:eastAsia="es-CO"/>
        </w:rPr>
        <w:t>d</w:t>
      </w:r>
      <w:r w:rsidR="005831EE" w:rsidRPr="001D37AA">
        <w:rPr>
          <w:rFonts w:ascii="Segoe UI" w:eastAsia="Times New Roman" w:hAnsi="Segoe UI" w:cs="Segoe UI"/>
          <w:iCs/>
          <w:sz w:val="24"/>
          <w:szCs w:val="24"/>
          <w:lang w:eastAsia="es-CO"/>
        </w:rPr>
        <w:t xml:space="preserve">ireccionar la organización y función del CASEN en debida forma para cumplir con los objetivos propuestos del SEN. </w:t>
      </w:r>
    </w:p>
    <w:p w14:paraId="1D73A130" w14:textId="660B679B" w:rsidR="005831EE" w:rsidRPr="001D37AA" w:rsidRDefault="00111596" w:rsidP="008673E7">
      <w:pPr>
        <w:pStyle w:val="Prrafodelista"/>
        <w:numPr>
          <w:ilvl w:val="2"/>
          <w:numId w:val="37"/>
        </w:numPr>
        <w:autoSpaceDN w:val="0"/>
        <w:adjustRightInd w:val="0"/>
        <w:spacing w:after="0" w:line="240" w:lineRule="auto"/>
        <w:ind w:left="426" w:hanging="426"/>
        <w:jc w:val="both"/>
        <w:textAlignment w:val="baseline"/>
        <w:rPr>
          <w:rFonts w:ascii="Segoe UI" w:eastAsia="Times New Roman" w:hAnsi="Segoe UI" w:cs="Segoe UI"/>
          <w:iCs/>
          <w:sz w:val="24"/>
          <w:szCs w:val="24"/>
          <w:lang w:eastAsia="es-CO"/>
        </w:rPr>
      </w:pPr>
      <w:r w:rsidRPr="00F97290">
        <w:rPr>
          <w:rFonts w:ascii="Segoe UI" w:eastAsia="Times New Roman" w:hAnsi="Segoe UI" w:cs="Segoe UI"/>
          <w:b/>
          <w:iCs/>
          <w:sz w:val="24"/>
          <w:szCs w:val="24"/>
          <w:lang w:eastAsia="es-CO"/>
        </w:rPr>
        <w:t>ÉTICA:</w:t>
      </w:r>
      <w:r w:rsidRPr="001D37AA">
        <w:rPr>
          <w:rFonts w:ascii="Segoe UI" w:eastAsia="Times New Roman" w:hAnsi="Segoe UI" w:cs="Segoe UI"/>
          <w:iCs/>
          <w:sz w:val="24"/>
          <w:szCs w:val="24"/>
          <w:lang w:eastAsia="es-CO"/>
        </w:rPr>
        <w:t xml:space="preserve"> </w:t>
      </w:r>
      <w:r w:rsidR="00E820E4">
        <w:rPr>
          <w:rFonts w:ascii="Segoe UI" w:eastAsia="Times New Roman" w:hAnsi="Segoe UI" w:cs="Segoe UI"/>
          <w:iCs/>
          <w:sz w:val="24"/>
          <w:szCs w:val="24"/>
          <w:lang w:eastAsia="es-CO"/>
        </w:rPr>
        <w:t>e</w:t>
      </w:r>
      <w:r w:rsidR="005831EE" w:rsidRPr="001D37AA">
        <w:rPr>
          <w:rFonts w:ascii="Segoe UI" w:eastAsia="Times New Roman" w:hAnsi="Segoe UI" w:cs="Segoe UI"/>
          <w:iCs/>
          <w:sz w:val="24"/>
          <w:szCs w:val="24"/>
          <w:lang w:eastAsia="es-CO"/>
        </w:rPr>
        <w:t>fectuar las recomendaciones sobre la gestión y uso de los datos, atendiendo postulados éticos y de rigurosidad.</w:t>
      </w:r>
    </w:p>
    <w:p w14:paraId="45BF68CE" w14:textId="77777777" w:rsidR="00111596" w:rsidRPr="001D37AA" w:rsidRDefault="00305C0F" w:rsidP="008673E7">
      <w:pPr>
        <w:pStyle w:val="Ttulo1"/>
        <w:jc w:val="center"/>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CAPÍTULO </w:t>
      </w:r>
      <w:r w:rsidR="002F3006" w:rsidRPr="001D37AA">
        <w:rPr>
          <w:rFonts w:ascii="Segoe UI" w:eastAsia="Times New Roman" w:hAnsi="Segoe UI" w:cs="Segoe UI"/>
          <w:sz w:val="24"/>
          <w:szCs w:val="24"/>
          <w:lang w:eastAsia="es-CO"/>
        </w:rPr>
        <w:t>I</w:t>
      </w:r>
      <w:r w:rsidR="007A6AA0" w:rsidRPr="001D37AA">
        <w:rPr>
          <w:rFonts w:ascii="Segoe UI" w:eastAsia="Times New Roman" w:hAnsi="Segoe UI" w:cs="Segoe UI"/>
          <w:sz w:val="24"/>
          <w:szCs w:val="24"/>
          <w:lang w:eastAsia="es-CO"/>
        </w:rPr>
        <w:t>II</w:t>
      </w:r>
      <w:r w:rsidRPr="001D37AA">
        <w:rPr>
          <w:rFonts w:ascii="Segoe UI" w:eastAsia="Times New Roman" w:hAnsi="Segoe UI" w:cs="Segoe UI"/>
          <w:sz w:val="24"/>
          <w:szCs w:val="24"/>
          <w:lang w:eastAsia="es-CO"/>
        </w:rPr>
        <w:t>.</w:t>
      </w:r>
    </w:p>
    <w:p w14:paraId="084DADC6" w14:textId="326F4EB3" w:rsidR="00305C0F" w:rsidRPr="001D37AA" w:rsidRDefault="00305C0F" w:rsidP="008673E7">
      <w:pPr>
        <w:pStyle w:val="Ttulo1"/>
        <w:jc w:val="center"/>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 </w:t>
      </w:r>
      <w:r w:rsidR="00111596" w:rsidRPr="001D37AA">
        <w:rPr>
          <w:rFonts w:ascii="Segoe UI" w:eastAsia="Times New Roman" w:hAnsi="Segoe UI" w:cs="Segoe UI"/>
          <w:sz w:val="24"/>
          <w:szCs w:val="24"/>
          <w:lang w:eastAsia="es-CO"/>
        </w:rPr>
        <w:t>DISPOSICIONES APLICABLES A LA ACTIVIDAD ESTADÍSTICA</w:t>
      </w:r>
    </w:p>
    <w:p w14:paraId="27103CAE" w14:textId="77777777" w:rsidR="00305C0F" w:rsidRPr="001D37AA" w:rsidRDefault="00305C0F" w:rsidP="008673E7">
      <w:pPr>
        <w:autoSpaceDN w:val="0"/>
        <w:adjustRightInd w:val="0"/>
        <w:jc w:val="both"/>
        <w:textAlignment w:val="baseline"/>
        <w:rPr>
          <w:rFonts w:ascii="Segoe UI" w:hAnsi="Segoe UI" w:cs="Segoe UI"/>
          <w:b/>
          <w:iCs/>
          <w:lang w:eastAsia="es-CO"/>
        </w:rPr>
      </w:pPr>
    </w:p>
    <w:p w14:paraId="11B51B40" w14:textId="6B15E3E2" w:rsidR="007A6AA0" w:rsidRPr="001D37AA" w:rsidRDefault="00111596" w:rsidP="008673E7">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 xml:space="preserve">ARTÍCULO </w:t>
      </w:r>
      <w:r w:rsidR="00A910EA">
        <w:rPr>
          <w:rFonts w:ascii="Segoe UI" w:hAnsi="Segoe UI" w:cs="Segoe UI"/>
          <w:b/>
          <w:bCs/>
          <w:iCs/>
          <w:lang w:eastAsia="es-CO"/>
        </w:rPr>
        <w:t>16</w:t>
      </w:r>
      <w:r w:rsidRPr="001D37AA">
        <w:rPr>
          <w:rFonts w:ascii="Segoe UI" w:hAnsi="Segoe UI" w:cs="Segoe UI"/>
          <w:b/>
          <w:bCs/>
          <w:iCs/>
          <w:lang w:eastAsia="es-CO"/>
        </w:rPr>
        <w:t xml:space="preserve">. </w:t>
      </w:r>
      <w:r w:rsidRPr="00F97290">
        <w:rPr>
          <w:rFonts w:ascii="Segoe UI" w:hAnsi="Segoe UI" w:cs="Segoe UI"/>
          <w:b/>
          <w:bCs/>
          <w:i/>
          <w:lang w:eastAsia="es-CO"/>
        </w:rPr>
        <w:t>PLAN ESTADÍSTICO NACIONAL</w:t>
      </w:r>
      <w:r w:rsidRPr="001D37AA">
        <w:rPr>
          <w:rFonts w:ascii="Segoe UI" w:hAnsi="Segoe UI" w:cs="Segoe UI"/>
          <w:b/>
          <w:bCs/>
          <w:iCs/>
          <w:lang w:eastAsia="es-CO"/>
        </w:rPr>
        <w:t xml:space="preserve">. </w:t>
      </w:r>
      <w:r w:rsidR="00AC42A3" w:rsidRPr="001D37AA">
        <w:rPr>
          <w:rFonts w:ascii="Segoe UI" w:hAnsi="Segoe UI" w:cs="Segoe UI"/>
          <w:bCs/>
          <w:iCs/>
          <w:lang w:eastAsia="es-CO"/>
        </w:rPr>
        <w:t>El Departamento Administrativo Nacional de Estadística – DANE</w:t>
      </w:r>
      <w:r w:rsidR="00AC42A3" w:rsidRPr="001D37AA">
        <w:rPr>
          <w:rFonts w:ascii="Segoe UI" w:hAnsi="Segoe UI" w:cs="Segoe UI"/>
          <w:b/>
          <w:bCs/>
          <w:iCs/>
          <w:lang w:eastAsia="es-CO"/>
        </w:rPr>
        <w:t xml:space="preserve"> </w:t>
      </w:r>
      <w:r w:rsidR="00AC42A3" w:rsidRPr="001D37AA">
        <w:rPr>
          <w:rFonts w:ascii="Segoe UI" w:hAnsi="Segoe UI" w:cs="Segoe UI"/>
          <w:bCs/>
          <w:iCs/>
          <w:lang w:eastAsia="es-CO"/>
        </w:rPr>
        <w:t>expedirá</w:t>
      </w:r>
      <w:r w:rsidR="00AC42A3" w:rsidRPr="001D37AA">
        <w:rPr>
          <w:rFonts w:ascii="Segoe UI" w:hAnsi="Segoe UI" w:cs="Segoe UI"/>
          <w:b/>
          <w:bCs/>
          <w:iCs/>
          <w:lang w:eastAsia="es-CO"/>
        </w:rPr>
        <w:t xml:space="preserve"> </w:t>
      </w:r>
      <w:r w:rsidR="00AC42A3" w:rsidRPr="001D37AA">
        <w:rPr>
          <w:rFonts w:ascii="Segoe UI" w:hAnsi="Segoe UI" w:cs="Segoe UI"/>
          <w:iCs/>
          <w:lang w:eastAsia="es-CO"/>
        </w:rPr>
        <w:t>e</w:t>
      </w:r>
      <w:r w:rsidR="00542767" w:rsidRPr="001D37AA">
        <w:rPr>
          <w:rFonts w:ascii="Segoe UI" w:hAnsi="Segoe UI" w:cs="Segoe UI"/>
          <w:iCs/>
          <w:lang w:eastAsia="es-CO"/>
        </w:rPr>
        <w:t>l</w:t>
      </w:r>
      <w:r w:rsidR="007A6AA0" w:rsidRPr="001D37AA">
        <w:rPr>
          <w:rFonts w:ascii="Segoe UI" w:hAnsi="Segoe UI" w:cs="Segoe UI"/>
          <w:iCs/>
          <w:lang w:eastAsia="es-CO"/>
        </w:rPr>
        <w:t xml:space="preserve"> Plan Estadístico Nacional </w:t>
      </w:r>
      <w:r w:rsidR="00AA5993" w:rsidRPr="001D37AA">
        <w:rPr>
          <w:rFonts w:ascii="Segoe UI" w:hAnsi="Segoe UI" w:cs="Segoe UI"/>
          <w:iCs/>
          <w:lang w:eastAsia="es-CO"/>
        </w:rPr>
        <w:t>–</w:t>
      </w:r>
      <w:r w:rsidR="007A6AA0" w:rsidRPr="001D37AA">
        <w:rPr>
          <w:rFonts w:ascii="Segoe UI" w:hAnsi="Segoe UI" w:cs="Segoe UI"/>
          <w:iCs/>
          <w:lang w:eastAsia="es-CO"/>
        </w:rPr>
        <w:t xml:space="preserve"> PEN</w:t>
      </w:r>
      <w:r w:rsidR="00AC42A3" w:rsidRPr="001D37AA">
        <w:rPr>
          <w:rFonts w:ascii="Segoe UI" w:hAnsi="Segoe UI" w:cs="Segoe UI"/>
          <w:iCs/>
          <w:lang w:eastAsia="es-CO"/>
        </w:rPr>
        <w:t>, el cual</w:t>
      </w:r>
      <w:r w:rsidR="007A6AA0" w:rsidRPr="001D37AA">
        <w:rPr>
          <w:rFonts w:ascii="Segoe UI" w:hAnsi="Segoe UI" w:cs="Segoe UI"/>
          <w:iCs/>
          <w:lang w:eastAsia="es-CO"/>
        </w:rPr>
        <w:t xml:space="preserve"> </w:t>
      </w:r>
      <w:r w:rsidR="00542767" w:rsidRPr="001D37AA">
        <w:rPr>
          <w:rFonts w:ascii="Segoe UI" w:hAnsi="Segoe UI" w:cs="Segoe UI"/>
          <w:iCs/>
          <w:lang w:eastAsia="es-CO"/>
        </w:rPr>
        <w:t>será</w:t>
      </w:r>
      <w:r w:rsidR="007A6AA0" w:rsidRPr="001D37AA">
        <w:rPr>
          <w:rFonts w:ascii="Segoe UI" w:hAnsi="Segoe UI" w:cs="Segoe UI"/>
          <w:iCs/>
          <w:lang w:eastAsia="es-CO"/>
        </w:rPr>
        <w:t xml:space="preserve"> el principal instrumento de planeación estadística del país. El Plan Estadístico Nacional contendrá los lineamientos estratégicos y las acciones para el desarrollo estadístico que permitan el logro de los objetivos del SEN. Así mismo, contendrá la oferta de operaciones estadísticas y la demanda no atendida de información. </w:t>
      </w:r>
    </w:p>
    <w:p w14:paraId="6BE31634" w14:textId="77777777" w:rsidR="007A6AA0" w:rsidRPr="001D37AA" w:rsidRDefault="007A6AA0" w:rsidP="008673E7">
      <w:pPr>
        <w:autoSpaceDN w:val="0"/>
        <w:adjustRightInd w:val="0"/>
        <w:jc w:val="both"/>
        <w:textAlignment w:val="baseline"/>
        <w:rPr>
          <w:rFonts w:ascii="Segoe UI" w:hAnsi="Segoe UI" w:cs="Segoe UI"/>
          <w:iCs/>
          <w:lang w:eastAsia="es-CO"/>
        </w:rPr>
      </w:pPr>
      <w:r w:rsidRPr="001D37AA">
        <w:rPr>
          <w:rFonts w:ascii="Segoe UI" w:hAnsi="Segoe UI" w:cs="Segoe UI"/>
          <w:iCs/>
          <w:lang w:eastAsia="es-CO"/>
        </w:rPr>
        <w:t xml:space="preserve">  </w:t>
      </w:r>
    </w:p>
    <w:p w14:paraId="01D7AC53" w14:textId="388B9F4B" w:rsidR="007A6AA0" w:rsidRPr="001D37AA" w:rsidRDefault="007A6AA0" w:rsidP="008673E7">
      <w:pPr>
        <w:autoSpaceDN w:val="0"/>
        <w:adjustRightInd w:val="0"/>
        <w:jc w:val="both"/>
        <w:textAlignment w:val="baseline"/>
        <w:rPr>
          <w:rFonts w:ascii="Segoe UI" w:hAnsi="Segoe UI" w:cs="Segoe UI"/>
          <w:iCs/>
          <w:lang w:eastAsia="es-CO"/>
        </w:rPr>
      </w:pPr>
      <w:r w:rsidRPr="001D37AA">
        <w:rPr>
          <w:rFonts w:ascii="Segoe UI" w:hAnsi="Segoe UI" w:cs="Segoe UI"/>
          <w:iCs/>
          <w:lang w:eastAsia="es-CO"/>
        </w:rPr>
        <w:t xml:space="preserve">El Plan Estadístico Nacional se expedirá cada cinco (5) años, previa concertación y socialización a los integrantes del SEN. El DANE podrá revisarlo y ajustarlo cuando lo considere pertinente, </w:t>
      </w:r>
      <w:r w:rsidR="00AC42A3" w:rsidRPr="001D37AA">
        <w:rPr>
          <w:rFonts w:ascii="Segoe UI" w:hAnsi="Segoe UI" w:cs="Segoe UI"/>
          <w:iCs/>
          <w:lang w:eastAsia="es-CO"/>
        </w:rPr>
        <w:t>para lo cual se requerirá el</w:t>
      </w:r>
      <w:r w:rsidRPr="001D37AA">
        <w:rPr>
          <w:rFonts w:ascii="Segoe UI" w:hAnsi="Segoe UI" w:cs="Segoe UI"/>
          <w:iCs/>
          <w:lang w:eastAsia="es-CO"/>
        </w:rPr>
        <w:t xml:space="preserve"> aval </w:t>
      </w:r>
      <w:r w:rsidR="00AC42A3" w:rsidRPr="001D37AA">
        <w:rPr>
          <w:rFonts w:ascii="Segoe UI" w:hAnsi="Segoe UI" w:cs="Segoe UI"/>
          <w:iCs/>
          <w:lang w:eastAsia="es-CO"/>
        </w:rPr>
        <w:t xml:space="preserve">previo </w:t>
      </w:r>
      <w:r w:rsidRPr="001D37AA">
        <w:rPr>
          <w:rFonts w:ascii="Segoe UI" w:hAnsi="Segoe UI" w:cs="Segoe UI"/>
          <w:iCs/>
          <w:lang w:eastAsia="es-CO"/>
        </w:rPr>
        <w:t>del Consejo Asesor Técnico del Sistema Estadístico Nacional</w:t>
      </w:r>
      <w:r w:rsidR="00F958C8" w:rsidRPr="001D37AA">
        <w:rPr>
          <w:rFonts w:ascii="Segoe UI" w:hAnsi="Segoe UI" w:cs="Segoe UI"/>
          <w:iCs/>
          <w:lang w:eastAsia="es-CO"/>
        </w:rPr>
        <w:t>.</w:t>
      </w:r>
    </w:p>
    <w:p w14:paraId="4BE7FE73" w14:textId="77777777" w:rsidR="007A6AA0" w:rsidRPr="001D37AA" w:rsidRDefault="007A6AA0" w:rsidP="008673E7">
      <w:pPr>
        <w:autoSpaceDN w:val="0"/>
        <w:adjustRightInd w:val="0"/>
        <w:jc w:val="both"/>
        <w:textAlignment w:val="baseline"/>
        <w:rPr>
          <w:rFonts w:ascii="Segoe UI" w:hAnsi="Segoe UI" w:cs="Segoe UI"/>
          <w:b/>
          <w:bCs/>
          <w:iCs/>
          <w:lang w:eastAsia="es-CO"/>
        </w:rPr>
      </w:pPr>
    </w:p>
    <w:p w14:paraId="34F49815" w14:textId="41D43FA6" w:rsidR="00305C0F" w:rsidRPr="001D37AA" w:rsidRDefault="006C493B" w:rsidP="008673E7">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 xml:space="preserve">ARTÍCULO </w:t>
      </w:r>
      <w:r w:rsidR="00A910EA">
        <w:rPr>
          <w:rFonts w:ascii="Segoe UI" w:hAnsi="Segoe UI" w:cs="Segoe UI"/>
          <w:b/>
          <w:bCs/>
          <w:iCs/>
          <w:lang w:eastAsia="es-CO"/>
        </w:rPr>
        <w:t>17</w:t>
      </w:r>
      <w:r w:rsidRPr="001D37AA">
        <w:rPr>
          <w:rFonts w:ascii="Segoe UI" w:hAnsi="Segoe UI" w:cs="Segoe UI"/>
          <w:b/>
          <w:bCs/>
          <w:iCs/>
          <w:lang w:eastAsia="es-CO"/>
        </w:rPr>
        <w:t xml:space="preserve">. </w:t>
      </w:r>
      <w:r w:rsidRPr="00F97290">
        <w:rPr>
          <w:rFonts w:ascii="Segoe UI" w:hAnsi="Segoe UI" w:cs="Segoe UI"/>
          <w:b/>
          <w:bCs/>
          <w:i/>
          <w:lang w:eastAsia="es-CO"/>
        </w:rPr>
        <w:t>MANDATO PARA LA RECOLECCIÓN DE LOS DATOS</w:t>
      </w:r>
      <w:r w:rsidRPr="001D37AA">
        <w:rPr>
          <w:rFonts w:ascii="Segoe UI" w:hAnsi="Segoe UI" w:cs="Segoe UI"/>
          <w:b/>
          <w:bCs/>
          <w:iCs/>
          <w:lang w:eastAsia="es-CO"/>
        </w:rPr>
        <w:t>.</w:t>
      </w:r>
      <w:r w:rsidRPr="001D37AA">
        <w:rPr>
          <w:rFonts w:ascii="Segoe UI" w:hAnsi="Segoe UI" w:cs="Segoe UI"/>
          <w:iCs/>
          <w:lang w:eastAsia="es-CO"/>
        </w:rPr>
        <w:t xml:space="preserve"> </w:t>
      </w:r>
      <w:r w:rsidR="00A271BE" w:rsidRPr="001D37AA">
        <w:rPr>
          <w:rFonts w:ascii="Segoe UI" w:hAnsi="Segoe UI" w:cs="Segoe UI"/>
          <w:iCs/>
          <w:lang w:eastAsia="es-CO"/>
        </w:rPr>
        <w:t>Quienes producen</w:t>
      </w:r>
      <w:r w:rsidR="00305C0F" w:rsidRPr="001D37AA">
        <w:rPr>
          <w:rFonts w:ascii="Segoe UI" w:hAnsi="Segoe UI" w:cs="Segoe UI"/>
          <w:iCs/>
          <w:lang w:eastAsia="es-CO"/>
        </w:rPr>
        <w:t xml:space="preserve"> estadísticas oficiales </w:t>
      </w:r>
      <w:r w:rsidR="00A271BE" w:rsidRPr="001D37AA">
        <w:rPr>
          <w:rFonts w:ascii="Segoe UI" w:hAnsi="Segoe UI" w:cs="Segoe UI"/>
          <w:iCs/>
          <w:lang w:eastAsia="es-CO"/>
        </w:rPr>
        <w:t>tendrán la facultad de</w:t>
      </w:r>
      <w:r w:rsidR="00305C0F" w:rsidRPr="001D37AA">
        <w:rPr>
          <w:rFonts w:ascii="Segoe UI" w:hAnsi="Segoe UI" w:cs="Segoe UI"/>
          <w:iCs/>
          <w:lang w:eastAsia="es-CO"/>
        </w:rPr>
        <w:t xml:space="preserve"> seleccionar </w:t>
      </w:r>
      <w:r w:rsidR="00542767" w:rsidRPr="001D37AA">
        <w:rPr>
          <w:rFonts w:ascii="Segoe UI" w:hAnsi="Segoe UI" w:cs="Segoe UI"/>
          <w:iCs/>
          <w:lang w:eastAsia="es-CO"/>
        </w:rPr>
        <w:t xml:space="preserve">las </w:t>
      </w:r>
      <w:r w:rsidR="00305C0F" w:rsidRPr="001D37AA">
        <w:rPr>
          <w:rFonts w:ascii="Segoe UI" w:hAnsi="Segoe UI" w:cs="Segoe UI"/>
          <w:iCs/>
          <w:lang w:eastAsia="es-CO"/>
        </w:rPr>
        <w:t xml:space="preserve">fuentes de </w:t>
      </w:r>
      <w:r w:rsidR="00542767" w:rsidRPr="001D37AA">
        <w:rPr>
          <w:rFonts w:ascii="Segoe UI" w:hAnsi="Segoe UI" w:cs="Segoe UI"/>
          <w:iCs/>
          <w:lang w:eastAsia="es-CO"/>
        </w:rPr>
        <w:t xml:space="preserve">los </w:t>
      </w:r>
      <w:r w:rsidR="00305C0F" w:rsidRPr="001D37AA">
        <w:rPr>
          <w:rFonts w:ascii="Segoe UI" w:hAnsi="Segoe UI" w:cs="Segoe UI"/>
          <w:iCs/>
          <w:lang w:eastAsia="es-CO"/>
        </w:rPr>
        <w:t xml:space="preserve">datos sobre la base de consideraciones </w:t>
      </w:r>
      <w:r w:rsidR="00A271BE" w:rsidRPr="001D37AA">
        <w:rPr>
          <w:rFonts w:ascii="Segoe UI" w:hAnsi="Segoe UI" w:cs="Segoe UI"/>
          <w:iCs/>
          <w:lang w:eastAsia="es-CO"/>
        </w:rPr>
        <w:t xml:space="preserve">técnicas </w:t>
      </w:r>
      <w:r w:rsidR="00305C0F" w:rsidRPr="001D37AA">
        <w:rPr>
          <w:rFonts w:ascii="Segoe UI" w:hAnsi="Segoe UI" w:cs="Segoe UI"/>
          <w:iCs/>
          <w:lang w:eastAsia="es-CO"/>
        </w:rPr>
        <w:t xml:space="preserve">y </w:t>
      </w:r>
      <w:r w:rsidR="00542767" w:rsidRPr="001D37AA">
        <w:rPr>
          <w:rFonts w:ascii="Segoe UI" w:hAnsi="Segoe UI" w:cs="Segoe UI"/>
          <w:iCs/>
          <w:lang w:eastAsia="es-CO"/>
        </w:rPr>
        <w:t xml:space="preserve">podrán </w:t>
      </w:r>
      <w:r w:rsidR="00305C0F" w:rsidRPr="001D37AA">
        <w:rPr>
          <w:rFonts w:ascii="Segoe UI" w:hAnsi="Segoe UI" w:cs="Segoe UI"/>
          <w:iCs/>
          <w:lang w:eastAsia="es-CO"/>
        </w:rPr>
        <w:t xml:space="preserve">recopilar directamente de </w:t>
      </w:r>
      <w:r w:rsidR="00A271BE" w:rsidRPr="001D37AA">
        <w:rPr>
          <w:rFonts w:ascii="Segoe UI" w:hAnsi="Segoe UI" w:cs="Segoe UI"/>
          <w:iCs/>
          <w:lang w:eastAsia="es-CO"/>
        </w:rPr>
        <w:t>las fuentes de</w:t>
      </w:r>
      <w:r w:rsidR="00305C0F" w:rsidRPr="001D37AA">
        <w:rPr>
          <w:rFonts w:ascii="Segoe UI" w:hAnsi="Segoe UI" w:cs="Segoe UI"/>
          <w:iCs/>
          <w:lang w:eastAsia="es-CO"/>
        </w:rPr>
        <w:t xml:space="preserve"> los datos necesarios para compilar las estadísticas oficiales. Esta recopilación directa se realizará en caso de que no existieran suficientes datos disponibles en el Sistema Estadístico Nacional </w:t>
      </w:r>
      <w:r w:rsidR="00A87765">
        <w:rPr>
          <w:rFonts w:ascii="Segoe UI" w:hAnsi="Segoe UI" w:cs="Segoe UI"/>
          <w:iCs/>
          <w:lang w:eastAsia="es-CO"/>
        </w:rPr>
        <w:t xml:space="preserve">– SEN </w:t>
      </w:r>
      <w:r w:rsidR="00305C0F" w:rsidRPr="001D37AA">
        <w:rPr>
          <w:rFonts w:ascii="Segoe UI" w:hAnsi="Segoe UI" w:cs="Segoe UI"/>
          <w:iCs/>
          <w:lang w:eastAsia="es-CO"/>
        </w:rPr>
        <w:t xml:space="preserve">y no fuera posible obtenerlos </w:t>
      </w:r>
      <w:r w:rsidR="00071B72" w:rsidRPr="001D37AA">
        <w:rPr>
          <w:rFonts w:ascii="Segoe UI" w:hAnsi="Segoe UI" w:cs="Segoe UI"/>
          <w:iCs/>
          <w:lang w:eastAsia="es-CO"/>
        </w:rPr>
        <w:t xml:space="preserve">a partir </w:t>
      </w:r>
      <w:r w:rsidR="00305C0F" w:rsidRPr="001D37AA">
        <w:rPr>
          <w:rFonts w:ascii="Segoe UI" w:hAnsi="Segoe UI" w:cs="Segoe UI"/>
          <w:iCs/>
          <w:lang w:eastAsia="es-CO"/>
        </w:rPr>
        <w:t xml:space="preserve">de datos existentes de otras fuentes, </w:t>
      </w:r>
      <w:r w:rsidR="00542767" w:rsidRPr="001D37AA">
        <w:rPr>
          <w:rFonts w:ascii="Segoe UI" w:hAnsi="Segoe UI" w:cs="Segoe UI"/>
          <w:iCs/>
          <w:lang w:eastAsia="es-CO"/>
        </w:rPr>
        <w:t>incluyendo aquellas que no sean integrantes</w:t>
      </w:r>
      <w:r w:rsidR="00305C0F" w:rsidRPr="001D37AA">
        <w:rPr>
          <w:rFonts w:ascii="Segoe UI" w:hAnsi="Segoe UI" w:cs="Segoe UI"/>
          <w:iCs/>
          <w:lang w:eastAsia="es-CO"/>
        </w:rPr>
        <w:t xml:space="preserve"> </w:t>
      </w:r>
      <w:r w:rsidR="00A87765" w:rsidRPr="001D37AA">
        <w:rPr>
          <w:rFonts w:ascii="Segoe UI" w:hAnsi="Segoe UI" w:cs="Segoe UI"/>
          <w:iCs/>
          <w:lang w:eastAsia="es-CO"/>
        </w:rPr>
        <w:t xml:space="preserve">del </w:t>
      </w:r>
      <w:r w:rsidR="00A87765">
        <w:rPr>
          <w:rFonts w:ascii="Segoe UI" w:hAnsi="Segoe UI" w:cs="Segoe UI"/>
          <w:iCs/>
          <w:lang w:eastAsia="es-CO"/>
        </w:rPr>
        <w:t>referido sistema</w:t>
      </w:r>
      <w:r w:rsidR="00A87765" w:rsidRPr="001D37AA">
        <w:rPr>
          <w:rFonts w:ascii="Segoe UI" w:hAnsi="Segoe UI" w:cs="Segoe UI"/>
          <w:iCs/>
          <w:lang w:eastAsia="es-CO"/>
        </w:rPr>
        <w:t>.</w:t>
      </w:r>
    </w:p>
    <w:p w14:paraId="45A87A3E" w14:textId="77777777" w:rsidR="00305C0F" w:rsidRPr="001D37AA" w:rsidRDefault="00305C0F" w:rsidP="008673E7">
      <w:pPr>
        <w:autoSpaceDN w:val="0"/>
        <w:adjustRightInd w:val="0"/>
        <w:jc w:val="both"/>
        <w:textAlignment w:val="baseline"/>
        <w:rPr>
          <w:rFonts w:ascii="Segoe UI" w:hAnsi="Segoe UI" w:cs="Segoe UI"/>
          <w:iCs/>
          <w:lang w:eastAsia="es-CO"/>
        </w:rPr>
      </w:pPr>
    </w:p>
    <w:p w14:paraId="267B324D" w14:textId="069AA889" w:rsidR="00305C0F" w:rsidRPr="001D37AA" w:rsidRDefault="00305C0F" w:rsidP="008673E7">
      <w:pPr>
        <w:autoSpaceDN w:val="0"/>
        <w:adjustRightInd w:val="0"/>
        <w:jc w:val="both"/>
        <w:textAlignment w:val="baseline"/>
        <w:rPr>
          <w:rFonts w:ascii="Segoe UI" w:hAnsi="Segoe UI" w:cs="Segoe UI"/>
          <w:iCs/>
          <w:lang w:eastAsia="es-CO"/>
        </w:rPr>
      </w:pPr>
      <w:r w:rsidRPr="001D37AA">
        <w:rPr>
          <w:rFonts w:ascii="Segoe UI" w:hAnsi="Segoe UI" w:cs="Segoe UI"/>
          <w:iCs/>
          <w:lang w:eastAsia="es-CO"/>
        </w:rPr>
        <w:t xml:space="preserve">La recolección de datos se diseñará con la debida consideración </w:t>
      </w:r>
      <w:r w:rsidR="00472ACC">
        <w:rPr>
          <w:rFonts w:ascii="Segoe UI" w:hAnsi="Segoe UI" w:cs="Segoe UI"/>
          <w:iCs/>
          <w:lang w:eastAsia="es-CO"/>
        </w:rPr>
        <w:t>de</w:t>
      </w:r>
      <w:r w:rsidRPr="001D37AA">
        <w:rPr>
          <w:rFonts w:ascii="Segoe UI" w:hAnsi="Segoe UI" w:cs="Segoe UI"/>
          <w:iCs/>
          <w:lang w:eastAsia="es-CO"/>
        </w:rPr>
        <w:t xml:space="preserve"> la calidad de las estadísticas, los costos del suministro de datos y la carga de respuesta</w:t>
      </w:r>
      <w:r w:rsidR="00542767" w:rsidRPr="001D37AA">
        <w:rPr>
          <w:rFonts w:ascii="Segoe UI" w:hAnsi="Segoe UI" w:cs="Segoe UI"/>
          <w:iCs/>
          <w:lang w:eastAsia="es-CO"/>
        </w:rPr>
        <w:t>.</w:t>
      </w:r>
      <w:r w:rsidRPr="001D37AA">
        <w:rPr>
          <w:rFonts w:ascii="Segoe UI" w:hAnsi="Segoe UI" w:cs="Segoe UI"/>
          <w:iCs/>
          <w:lang w:eastAsia="es-CO"/>
        </w:rPr>
        <w:t xml:space="preserve">  </w:t>
      </w:r>
    </w:p>
    <w:p w14:paraId="56A38AC4" w14:textId="77777777" w:rsidR="00305C0F" w:rsidRPr="001D37AA" w:rsidRDefault="00305C0F" w:rsidP="008673E7">
      <w:pPr>
        <w:autoSpaceDN w:val="0"/>
        <w:adjustRightInd w:val="0"/>
        <w:jc w:val="both"/>
        <w:textAlignment w:val="baseline"/>
        <w:rPr>
          <w:rFonts w:ascii="Segoe UI" w:hAnsi="Segoe UI" w:cs="Segoe UI"/>
          <w:iCs/>
          <w:lang w:eastAsia="es-CO"/>
        </w:rPr>
      </w:pPr>
    </w:p>
    <w:p w14:paraId="5F457130" w14:textId="51BF0139" w:rsidR="00305C0F" w:rsidRPr="001D37AA" w:rsidRDefault="00305C0F" w:rsidP="008673E7">
      <w:pPr>
        <w:autoSpaceDN w:val="0"/>
        <w:adjustRightInd w:val="0"/>
        <w:jc w:val="both"/>
        <w:textAlignment w:val="baseline"/>
        <w:rPr>
          <w:rFonts w:ascii="Segoe UI" w:hAnsi="Segoe UI" w:cs="Segoe UI"/>
          <w:iCs/>
          <w:lang w:eastAsia="es-CO"/>
        </w:rPr>
      </w:pPr>
      <w:r w:rsidRPr="001D37AA">
        <w:rPr>
          <w:rFonts w:ascii="Segoe UI" w:hAnsi="Segoe UI" w:cs="Segoe UI"/>
          <w:iCs/>
          <w:lang w:eastAsia="es-CO"/>
        </w:rPr>
        <w:t xml:space="preserve">Independientemente de los métodos y las fuentes de recopilación de datos, los datos obtenidos por los productores de estadísticas oficiales estarán bajo su </w:t>
      </w:r>
      <w:r w:rsidR="00614F84" w:rsidRPr="001D37AA">
        <w:rPr>
          <w:rFonts w:ascii="Segoe UI" w:hAnsi="Segoe UI" w:cs="Segoe UI"/>
          <w:iCs/>
          <w:lang w:eastAsia="es-CO"/>
        </w:rPr>
        <w:t>custodia</w:t>
      </w:r>
      <w:r w:rsidR="00A87765">
        <w:rPr>
          <w:rFonts w:ascii="Segoe UI" w:hAnsi="Segoe UI" w:cs="Segoe UI"/>
          <w:iCs/>
          <w:lang w:eastAsia="es-CO"/>
        </w:rPr>
        <w:t xml:space="preserve">, debiendo </w:t>
      </w:r>
      <w:r w:rsidRPr="001D37AA">
        <w:rPr>
          <w:rFonts w:ascii="Segoe UI" w:hAnsi="Segoe UI" w:cs="Segoe UI"/>
          <w:iCs/>
          <w:lang w:eastAsia="es-CO"/>
        </w:rPr>
        <w:t xml:space="preserve">ser procesados, almacenados y difundidos en plena conformidad con las disposiciones incluidas en la </w:t>
      </w:r>
      <w:r w:rsidR="00C61500">
        <w:rPr>
          <w:rFonts w:ascii="Segoe UI" w:hAnsi="Segoe UI" w:cs="Segoe UI"/>
          <w:iCs/>
          <w:lang w:eastAsia="es-CO"/>
        </w:rPr>
        <w:t>l</w:t>
      </w:r>
      <w:r w:rsidRPr="001D37AA">
        <w:rPr>
          <w:rFonts w:ascii="Segoe UI" w:hAnsi="Segoe UI" w:cs="Segoe UI"/>
          <w:iCs/>
          <w:lang w:eastAsia="es-CO"/>
        </w:rPr>
        <w:t>ey.</w:t>
      </w:r>
    </w:p>
    <w:p w14:paraId="76051399" w14:textId="77777777" w:rsidR="00305C0F" w:rsidRPr="001D37AA" w:rsidRDefault="00305C0F" w:rsidP="008673E7">
      <w:pPr>
        <w:autoSpaceDN w:val="0"/>
        <w:adjustRightInd w:val="0"/>
        <w:jc w:val="both"/>
        <w:textAlignment w:val="baseline"/>
        <w:rPr>
          <w:rFonts w:ascii="Segoe UI" w:hAnsi="Segoe UI" w:cs="Segoe UI"/>
          <w:iCs/>
          <w:lang w:eastAsia="es-CO"/>
        </w:rPr>
      </w:pPr>
    </w:p>
    <w:p w14:paraId="2A305B0A" w14:textId="76405274" w:rsidR="007A6AA0" w:rsidRPr="00F97290" w:rsidRDefault="006C493B" w:rsidP="008673E7">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 xml:space="preserve">ARTÍCULO </w:t>
      </w:r>
      <w:r w:rsidR="00A910EA">
        <w:rPr>
          <w:rFonts w:ascii="Segoe UI" w:hAnsi="Segoe UI" w:cs="Segoe UI"/>
          <w:b/>
          <w:bCs/>
          <w:iCs/>
          <w:lang w:eastAsia="es-CO"/>
        </w:rPr>
        <w:t>18</w:t>
      </w:r>
      <w:r w:rsidRPr="001D37AA">
        <w:rPr>
          <w:rFonts w:ascii="Segoe UI" w:hAnsi="Segoe UI" w:cs="Segoe UI"/>
          <w:b/>
          <w:bCs/>
          <w:iCs/>
          <w:lang w:eastAsia="es-CO"/>
        </w:rPr>
        <w:t xml:space="preserve">. </w:t>
      </w:r>
      <w:r w:rsidRPr="00F97290">
        <w:rPr>
          <w:rFonts w:ascii="Segoe UI" w:hAnsi="Segoe UI" w:cs="Segoe UI"/>
          <w:b/>
          <w:bCs/>
          <w:i/>
          <w:lang w:eastAsia="es-CO"/>
        </w:rPr>
        <w:t>INTERCAMBIO DE INFORMACIÓN ESTADÍSTICA</w:t>
      </w:r>
      <w:r w:rsidRPr="001D37AA">
        <w:rPr>
          <w:rFonts w:ascii="Segoe UI" w:hAnsi="Segoe UI" w:cs="Segoe UI"/>
          <w:b/>
          <w:bCs/>
          <w:iCs/>
          <w:lang w:eastAsia="es-CO"/>
        </w:rPr>
        <w:t xml:space="preserve">. </w:t>
      </w:r>
      <w:r w:rsidR="00A271BE" w:rsidRPr="001D37AA">
        <w:rPr>
          <w:rFonts w:ascii="Segoe UI" w:hAnsi="Segoe UI" w:cs="Segoe UI"/>
          <w:iCs/>
          <w:lang w:eastAsia="es-CO"/>
        </w:rPr>
        <w:t xml:space="preserve">Quienes conforman </w:t>
      </w:r>
      <w:r w:rsidR="007A6AA0" w:rsidRPr="001D37AA">
        <w:rPr>
          <w:rFonts w:ascii="Segoe UI" w:hAnsi="Segoe UI" w:cs="Segoe UI"/>
          <w:iCs/>
          <w:lang w:eastAsia="es-CO"/>
        </w:rPr>
        <w:t xml:space="preserve">el </w:t>
      </w:r>
      <w:r w:rsidR="005715FE" w:rsidRPr="001D37AA">
        <w:rPr>
          <w:rFonts w:ascii="Segoe UI" w:hAnsi="Segoe UI" w:cs="Segoe UI"/>
          <w:iCs/>
          <w:lang w:eastAsia="es-CO"/>
        </w:rPr>
        <w:t xml:space="preserve">Sistema Estadístico Nacional – </w:t>
      </w:r>
      <w:r w:rsidR="007A6AA0" w:rsidRPr="001D37AA">
        <w:rPr>
          <w:rFonts w:ascii="Segoe UI" w:hAnsi="Segoe UI" w:cs="Segoe UI"/>
          <w:iCs/>
          <w:lang w:eastAsia="es-CO"/>
        </w:rPr>
        <w:t>SEN</w:t>
      </w:r>
      <w:r w:rsidR="00C61500">
        <w:rPr>
          <w:rFonts w:ascii="Segoe UI" w:hAnsi="Segoe UI" w:cs="Segoe UI"/>
          <w:iCs/>
          <w:lang w:eastAsia="es-CO"/>
        </w:rPr>
        <w:t>,</w:t>
      </w:r>
      <w:r w:rsidR="007A6AA0" w:rsidRPr="001D37AA">
        <w:rPr>
          <w:rFonts w:ascii="Segoe UI" w:hAnsi="Segoe UI" w:cs="Segoe UI"/>
          <w:iCs/>
          <w:lang w:eastAsia="es-CO"/>
        </w:rPr>
        <w:t xml:space="preserve"> intercambia</w:t>
      </w:r>
      <w:r w:rsidR="003E00AF" w:rsidRPr="001D37AA">
        <w:rPr>
          <w:rFonts w:ascii="Segoe UI" w:hAnsi="Segoe UI" w:cs="Segoe UI"/>
          <w:iCs/>
          <w:lang w:eastAsia="es-CO"/>
        </w:rPr>
        <w:t>rán</w:t>
      </w:r>
      <w:r w:rsidR="007A6AA0" w:rsidRPr="001D37AA">
        <w:rPr>
          <w:rFonts w:ascii="Segoe UI" w:hAnsi="Segoe UI" w:cs="Segoe UI"/>
          <w:iCs/>
          <w:lang w:eastAsia="es-CO"/>
        </w:rPr>
        <w:t xml:space="preserve"> información estadística correspondiente a datos agregados y a microdatos de forma gratuita y oportuna en desarrollo de los objetivos del SEN. Las condiciones de intercambio a nivel tecnológico deberán ceñirse al marco para la interoperabilidad del Ministerio de las Tecnologías de la Información y Comunicaciones. Los mecanismos, estándares y </w:t>
      </w:r>
      <w:r w:rsidR="007A6AA0" w:rsidRPr="00F97290">
        <w:rPr>
          <w:rFonts w:ascii="Segoe UI" w:hAnsi="Segoe UI" w:cs="Segoe UI"/>
          <w:iCs/>
          <w:lang w:eastAsia="es-CO"/>
        </w:rPr>
        <w:t>protocolos de intercambio serán definidos por el DANE</w:t>
      </w:r>
      <w:r w:rsidR="00AA5993" w:rsidRPr="00F97290">
        <w:rPr>
          <w:rFonts w:ascii="Segoe UI" w:hAnsi="Segoe UI" w:cs="Segoe UI"/>
          <w:iCs/>
          <w:lang w:eastAsia="es-CO"/>
        </w:rPr>
        <w:t>,</w:t>
      </w:r>
      <w:r w:rsidR="007A6AA0" w:rsidRPr="00F97290">
        <w:rPr>
          <w:rFonts w:ascii="Segoe UI" w:hAnsi="Segoe UI" w:cs="Segoe UI"/>
          <w:iCs/>
          <w:lang w:eastAsia="es-CO"/>
        </w:rPr>
        <w:t xml:space="preserve"> en su calidad de</w:t>
      </w:r>
      <w:r w:rsidR="00A271BE" w:rsidRPr="00F97290">
        <w:rPr>
          <w:rFonts w:ascii="Segoe UI" w:hAnsi="Segoe UI" w:cs="Segoe UI"/>
          <w:iCs/>
          <w:lang w:eastAsia="es-CO"/>
        </w:rPr>
        <w:t xml:space="preserve"> entidad</w:t>
      </w:r>
      <w:r w:rsidR="007A6AA0" w:rsidRPr="00F97290">
        <w:rPr>
          <w:rFonts w:ascii="Segoe UI" w:hAnsi="Segoe UI" w:cs="Segoe UI"/>
          <w:iCs/>
          <w:lang w:eastAsia="es-CO"/>
        </w:rPr>
        <w:t xml:space="preserve"> coordinador</w:t>
      </w:r>
      <w:r w:rsidR="00A271BE" w:rsidRPr="00F97290">
        <w:rPr>
          <w:rFonts w:ascii="Segoe UI" w:hAnsi="Segoe UI" w:cs="Segoe UI"/>
          <w:iCs/>
          <w:lang w:eastAsia="es-CO"/>
        </w:rPr>
        <w:t>a</w:t>
      </w:r>
      <w:r w:rsidR="007A6AA0" w:rsidRPr="00F97290">
        <w:rPr>
          <w:rFonts w:ascii="Segoe UI" w:hAnsi="Segoe UI" w:cs="Segoe UI"/>
          <w:iCs/>
          <w:lang w:eastAsia="es-CO"/>
        </w:rPr>
        <w:t xml:space="preserve"> del SEN. </w:t>
      </w:r>
    </w:p>
    <w:p w14:paraId="453E4936" w14:textId="77777777" w:rsidR="007A6AA0" w:rsidRPr="00F97290" w:rsidRDefault="007A6AA0" w:rsidP="008673E7">
      <w:pPr>
        <w:autoSpaceDN w:val="0"/>
        <w:adjustRightInd w:val="0"/>
        <w:jc w:val="both"/>
        <w:textAlignment w:val="baseline"/>
        <w:rPr>
          <w:rFonts w:ascii="Segoe UI" w:hAnsi="Segoe UI" w:cs="Segoe UI"/>
          <w:iCs/>
          <w:lang w:eastAsia="es-CO"/>
        </w:rPr>
      </w:pPr>
      <w:r w:rsidRPr="00F97290">
        <w:rPr>
          <w:rFonts w:ascii="Segoe UI" w:hAnsi="Segoe UI" w:cs="Segoe UI"/>
          <w:iCs/>
          <w:lang w:eastAsia="es-CO"/>
        </w:rPr>
        <w:t xml:space="preserve">  </w:t>
      </w:r>
    </w:p>
    <w:p w14:paraId="018B72DD" w14:textId="1CA81F4F" w:rsidR="007A6AA0" w:rsidRPr="001D37AA" w:rsidRDefault="006C493B" w:rsidP="008673E7">
      <w:pPr>
        <w:autoSpaceDN w:val="0"/>
        <w:adjustRightInd w:val="0"/>
        <w:jc w:val="both"/>
        <w:textAlignment w:val="baseline"/>
        <w:rPr>
          <w:rFonts w:ascii="Segoe UI" w:hAnsi="Segoe UI" w:cs="Segoe UI"/>
          <w:iCs/>
          <w:lang w:eastAsia="es-CO"/>
        </w:rPr>
      </w:pPr>
      <w:r w:rsidRPr="00F97290">
        <w:rPr>
          <w:rFonts w:ascii="Segoe UI" w:hAnsi="Segoe UI" w:cs="Segoe UI"/>
          <w:b/>
          <w:bCs/>
          <w:iCs/>
          <w:lang w:eastAsia="es-CO"/>
        </w:rPr>
        <w:t xml:space="preserve">ARTÍCULO </w:t>
      </w:r>
      <w:r w:rsidR="00A910EA">
        <w:rPr>
          <w:rFonts w:ascii="Segoe UI" w:hAnsi="Segoe UI" w:cs="Segoe UI"/>
          <w:b/>
          <w:bCs/>
          <w:iCs/>
          <w:lang w:eastAsia="es-CO"/>
        </w:rPr>
        <w:t>19</w:t>
      </w:r>
      <w:r w:rsidRPr="00F97290">
        <w:rPr>
          <w:rFonts w:ascii="Segoe UI" w:hAnsi="Segoe UI" w:cs="Segoe UI"/>
          <w:b/>
          <w:iCs/>
          <w:lang w:eastAsia="es-CO"/>
        </w:rPr>
        <w:t xml:space="preserve">. </w:t>
      </w:r>
      <w:r w:rsidRPr="00F97290">
        <w:rPr>
          <w:rFonts w:ascii="Segoe UI" w:hAnsi="Segoe UI" w:cs="Segoe UI"/>
          <w:b/>
          <w:bCs/>
          <w:i/>
          <w:lang w:eastAsia="es-CO"/>
        </w:rPr>
        <w:t>APROVECHAMIENTO DE REGISTROS ADMINISTRATIVOS</w:t>
      </w:r>
      <w:r w:rsidRPr="00F97290">
        <w:rPr>
          <w:rFonts w:ascii="Segoe UI" w:hAnsi="Segoe UI" w:cs="Segoe UI"/>
          <w:b/>
          <w:bCs/>
          <w:iCs/>
          <w:lang w:eastAsia="es-CO"/>
        </w:rPr>
        <w:t>.</w:t>
      </w:r>
      <w:r w:rsidRPr="00F97290">
        <w:rPr>
          <w:rFonts w:ascii="Segoe UI" w:hAnsi="Segoe UI" w:cs="Segoe UI"/>
          <w:iCs/>
          <w:lang w:eastAsia="es-CO"/>
        </w:rPr>
        <w:t xml:space="preserve"> </w:t>
      </w:r>
      <w:r w:rsidR="007A6AA0" w:rsidRPr="00F97290">
        <w:rPr>
          <w:rFonts w:ascii="Segoe UI" w:hAnsi="Segoe UI" w:cs="Segoe UI"/>
          <w:iCs/>
          <w:lang w:eastAsia="es-CO"/>
        </w:rPr>
        <w:t>Para la producción de estadísticas</w:t>
      </w:r>
      <w:r w:rsidR="007A6AA0" w:rsidRPr="001D37AA">
        <w:rPr>
          <w:rFonts w:ascii="Segoe UI" w:hAnsi="Segoe UI" w:cs="Segoe UI"/>
          <w:iCs/>
          <w:lang w:eastAsia="es-CO"/>
        </w:rPr>
        <w:t xml:space="preserve"> oficiales, las entidades públicas, privadas y mixtas que ejerzan funciones públicas y </w:t>
      </w:r>
      <w:r w:rsidR="00071B72" w:rsidRPr="001D37AA">
        <w:rPr>
          <w:rFonts w:ascii="Segoe UI" w:hAnsi="Segoe UI" w:cs="Segoe UI"/>
          <w:iCs/>
          <w:lang w:eastAsia="es-CO"/>
        </w:rPr>
        <w:t xml:space="preserve">que </w:t>
      </w:r>
      <w:r w:rsidR="007A6AA0" w:rsidRPr="001D37AA">
        <w:rPr>
          <w:rFonts w:ascii="Segoe UI" w:hAnsi="Segoe UI" w:cs="Segoe UI"/>
          <w:iCs/>
          <w:lang w:eastAsia="es-CO"/>
        </w:rPr>
        <w:t xml:space="preserve">sean </w:t>
      </w:r>
      <w:r w:rsidR="001D3A16" w:rsidRPr="001D37AA">
        <w:rPr>
          <w:rFonts w:ascii="Segoe UI" w:hAnsi="Segoe UI" w:cs="Segoe UI"/>
          <w:iCs/>
          <w:lang w:eastAsia="es-CO"/>
        </w:rPr>
        <w:t xml:space="preserve">integrantes </w:t>
      </w:r>
      <w:r w:rsidR="007A6AA0" w:rsidRPr="001D37AA">
        <w:rPr>
          <w:rFonts w:ascii="Segoe UI" w:hAnsi="Segoe UI" w:cs="Segoe UI"/>
          <w:iCs/>
          <w:lang w:eastAsia="es-CO"/>
        </w:rPr>
        <w:t>del SEN</w:t>
      </w:r>
      <w:r w:rsidR="00C61500">
        <w:rPr>
          <w:rFonts w:ascii="Segoe UI" w:hAnsi="Segoe UI" w:cs="Segoe UI"/>
          <w:iCs/>
          <w:lang w:eastAsia="es-CO"/>
        </w:rPr>
        <w:t>,</w:t>
      </w:r>
      <w:r w:rsidR="007A6AA0" w:rsidRPr="001D37AA">
        <w:rPr>
          <w:rFonts w:ascii="Segoe UI" w:hAnsi="Segoe UI" w:cs="Segoe UI"/>
          <w:iCs/>
          <w:lang w:eastAsia="es-CO"/>
        </w:rPr>
        <w:t xml:space="preserve"> podrán intercambiar las bases de datos de los registros administrativos a nivel de microdato, sin anonimizar, de forma gratuita y oportuna</w:t>
      </w:r>
      <w:r w:rsidR="00F05FB3" w:rsidRPr="001D37AA">
        <w:rPr>
          <w:rFonts w:ascii="Segoe UI" w:hAnsi="Segoe UI" w:cs="Segoe UI"/>
          <w:iCs/>
          <w:lang w:eastAsia="es-CO"/>
        </w:rPr>
        <w:t>, respetando en todo caso la reserva estadística.</w:t>
      </w:r>
      <w:r w:rsidR="00A87B0C" w:rsidRPr="001D37AA">
        <w:rPr>
          <w:rFonts w:ascii="Segoe UI" w:hAnsi="Segoe UI" w:cs="Segoe UI"/>
          <w:iCs/>
          <w:lang w:eastAsia="es-CO"/>
        </w:rPr>
        <w:t xml:space="preserve"> El Gobierno Nacional definirá los mecanismos de intercambio de los registros administrativos.</w:t>
      </w:r>
    </w:p>
    <w:p w14:paraId="34761AFE" w14:textId="77777777" w:rsidR="00614F84" w:rsidRPr="001D37AA" w:rsidRDefault="00614F84" w:rsidP="008673E7">
      <w:pPr>
        <w:autoSpaceDN w:val="0"/>
        <w:adjustRightInd w:val="0"/>
        <w:jc w:val="both"/>
        <w:textAlignment w:val="baseline"/>
        <w:rPr>
          <w:rFonts w:ascii="Segoe UI" w:hAnsi="Segoe UI" w:cs="Segoe UI"/>
          <w:iCs/>
          <w:lang w:eastAsia="es-CO"/>
        </w:rPr>
      </w:pPr>
    </w:p>
    <w:p w14:paraId="31F65D50" w14:textId="6D425C13" w:rsidR="00614F84" w:rsidRPr="001D37AA" w:rsidRDefault="009620BF" w:rsidP="008673E7">
      <w:pPr>
        <w:autoSpaceDN w:val="0"/>
        <w:adjustRightInd w:val="0"/>
        <w:jc w:val="both"/>
        <w:textAlignment w:val="baseline"/>
        <w:rPr>
          <w:rFonts w:ascii="Segoe UI" w:hAnsi="Segoe UI" w:cs="Segoe UI"/>
          <w:iCs/>
          <w:lang w:eastAsia="es-CO"/>
        </w:rPr>
      </w:pPr>
      <w:r w:rsidRPr="001D37AA">
        <w:rPr>
          <w:rFonts w:ascii="Segoe UI" w:hAnsi="Segoe UI" w:cs="Segoe UI"/>
          <w:b/>
          <w:iCs/>
          <w:lang w:eastAsia="es-CO"/>
        </w:rPr>
        <w:t>PARÁGRAFO</w:t>
      </w:r>
      <w:r w:rsidR="00614F84" w:rsidRPr="001D37AA">
        <w:rPr>
          <w:rFonts w:ascii="Segoe UI" w:hAnsi="Segoe UI" w:cs="Segoe UI"/>
          <w:b/>
          <w:iCs/>
          <w:lang w:eastAsia="es-CO"/>
        </w:rPr>
        <w:t xml:space="preserve">: </w:t>
      </w:r>
      <w:r w:rsidR="00614F84" w:rsidRPr="001D37AA">
        <w:rPr>
          <w:rFonts w:ascii="Segoe UI" w:eastAsiaTheme="minorHAnsi" w:hAnsi="Segoe UI" w:cs="Segoe UI"/>
        </w:rPr>
        <w:t>El intercambio de información a nivel de microdato y sin anonimizar, deberá tratarse</w:t>
      </w:r>
      <w:r w:rsidR="00472ACC">
        <w:rPr>
          <w:rFonts w:ascii="Segoe UI" w:eastAsiaTheme="minorHAnsi" w:hAnsi="Segoe UI" w:cs="Segoe UI"/>
        </w:rPr>
        <w:t xml:space="preserve"> solamente con fines de producción estadística y no para la publicación o divulgación de sus resultados, respetando la reserva estadística y</w:t>
      </w:r>
      <w:r w:rsidR="00614F84" w:rsidRPr="001D37AA">
        <w:rPr>
          <w:rFonts w:ascii="Segoe UI" w:eastAsiaTheme="minorHAnsi" w:hAnsi="Segoe UI" w:cs="Segoe UI"/>
        </w:rPr>
        <w:t xml:space="preserve"> en los términos señalados en el literal e) del artículo 6</w:t>
      </w:r>
      <w:r w:rsidR="003C00AB" w:rsidRPr="001D37AA">
        <w:rPr>
          <w:rFonts w:ascii="Segoe UI" w:eastAsiaTheme="minorHAnsi" w:hAnsi="Segoe UI" w:cs="Segoe UI"/>
        </w:rPr>
        <w:t>°</w:t>
      </w:r>
      <w:r w:rsidR="00614F84" w:rsidRPr="001D37AA">
        <w:rPr>
          <w:rFonts w:ascii="Segoe UI" w:eastAsiaTheme="minorHAnsi" w:hAnsi="Segoe UI" w:cs="Segoe UI"/>
        </w:rPr>
        <w:t xml:space="preserve"> de la Ley 1581 de 2012</w:t>
      </w:r>
      <w:r w:rsidR="00901B3E" w:rsidRPr="001D37AA">
        <w:rPr>
          <w:rFonts w:ascii="Segoe UI" w:eastAsiaTheme="minorHAnsi" w:hAnsi="Segoe UI" w:cs="Segoe UI"/>
        </w:rPr>
        <w:t>.</w:t>
      </w:r>
    </w:p>
    <w:p w14:paraId="5DC23E62" w14:textId="77777777" w:rsidR="007A6AA0" w:rsidRPr="001D37AA" w:rsidRDefault="007A6AA0" w:rsidP="008673E7">
      <w:pPr>
        <w:autoSpaceDN w:val="0"/>
        <w:adjustRightInd w:val="0"/>
        <w:jc w:val="both"/>
        <w:textAlignment w:val="baseline"/>
        <w:rPr>
          <w:rFonts w:ascii="Segoe UI" w:hAnsi="Segoe UI" w:cs="Segoe UI"/>
          <w:iCs/>
          <w:lang w:eastAsia="es-CO"/>
        </w:rPr>
      </w:pPr>
      <w:r w:rsidRPr="001D37AA">
        <w:rPr>
          <w:rFonts w:ascii="Segoe UI" w:hAnsi="Segoe UI" w:cs="Segoe UI"/>
          <w:iCs/>
          <w:lang w:eastAsia="es-CO"/>
        </w:rPr>
        <w:t xml:space="preserve">  </w:t>
      </w:r>
    </w:p>
    <w:p w14:paraId="40F0268E" w14:textId="78C5D437" w:rsidR="00305C0F" w:rsidRPr="001D37AA" w:rsidRDefault="00EF087D" w:rsidP="008673E7">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ARTÍCULO 2</w:t>
      </w:r>
      <w:r w:rsidR="00A910EA">
        <w:rPr>
          <w:rFonts w:ascii="Segoe UI" w:hAnsi="Segoe UI" w:cs="Segoe UI"/>
          <w:b/>
          <w:bCs/>
          <w:iCs/>
          <w:lang w:eastAsia="es-CO"/>
        </w:rPr>
        <w:t>0</w:t>
      </w:r>
      <w:r w:rsidRPr="001D37AA">
        <w:rPr>
          <w:rFonts w:ascii="Segoe UI" w:hAnsi="Segoe UI" w:cs="Segoe UI"/>
          <w:b/>
          <w:bCs/>
          <w:iCs/>
          <w:lang w:eastAsia="es-CO"/>
        </w:rPr>
        <w:t xml:space="preserve">. </w:t>
      </w:r>
      <w:r w:rsidRPr="00F97290">
        <w:rPr>
          <w:rFonts w:ascii="Segoe UI" w:hAnsi="Segoe UI" w:cs="Segoe UI"/>
          <w:b/>
          <w:bCs/>
          <w:i/>
          <w:lang w:eastAsia="es-CO"/>
        </w:rPr>
        <w:t>OBLIGATORIEDAD EN LA ENTREGA DE LA INFORMACIÓN</w:t>
      </w:r>
      <w:r w:rsidRPr="001D37AA">
        <w:rPr>
          <w:rFonts w:ascii="Segoe UI" w:hAnsi="Segoe UI" w:cs="Segoe UI"/>
          <w:b/>
          <w:bCs/>
          <w:iCs/>
          <w:lang w:eastAsia="es-CO"/>
        </w:rPr>
        <w:t>:</w:t>
      </w:r>
      <w:r w:rsidRPr="001D37AA">
        <w:rPr>
          <w:rFonts w:ascii="Segoe UI" w:hAnsi="Segoe UI" w:cs="Segoe UI"/>
          <w:bCs/>
          <w:iCs/>
          <w:lang w:eastAsia="es-CO"/>
        </w:rPr>
        <w:t xml:space="preserve"> </w:t>
      </w:r>
      <w:r w:rsidR="00305C0F" w:rsidRPr="001D37AA">
        <w:rPr>
          <w:rFonts w:ascii="Segoe UI" w:hAnsi="Segoe UI" w:cs="Segoe UI"/>
          <w:bCs/>
          <w:iCs/>
          <w:lang w:eastAsia="es-CO"/>
        </w:rPr>
        <w:t xml:space="preserve">La participación en </w:t>
      </w:r>
      <w:r w:rsidR="00963D94" w:rsidRPr="001D37AA">
        <w:rPr>
          <w:rFonts w:ascii="Segoe UI" w:hAnsi="Segoe UI" w:cs="Segoe UI"/>
          <w:bCs/>
          <w:iCs/>
          <w:lang w:eastAsia="es-CO"/>
        </w:rPr>
        <w:t xml:space="preserve">censos, </w:t>
      </w:r>
      <w:r w:rsidR="00305C0F" w:rsidRPr="001D37AA">
        <w:rPr>
          <w:rFonts w:ascii="Segoe UI" w:hAnsi="Segoe UI" w:cs="Segoe UI"/>
          <w:bCs/>
          <w:iCs/>
          <w:lang w:eastAsia="es-CO"/>
        </w:rPr>
        <w:t xml:space="preserve">encuestas </w:t>
      </w:r>
      <w:r w:rsidR="003E00AF" w:rsidRPr="001D37AA">
        <w:rPr>
          <w:rFonts w:ascii="Segoe UI" w:hAnsi="Segoe UI" w:cs="Segoe UI"/>
          <w:bCs/>
          <w:iCs/>
          <w:lang w:eastAsia="es-CO"/>
        </w:rPr>
        <w:t>y demás medios de recolección de información</w:t>
      </w:r>
      <w:r w:rsidR="00C61500">
        <w:rPr>
          <w:rFonts w:ascii="Segoe UI" w:hAnsi="Segoe UI" w:cs="Segoe UI"/>
          <w:bCs/>
          <w:iCs/>
          <w:lang w:eastAsia="es-CO"/>
        </w:rPr>
        <w:t>,</w:t>
      </w:r>
      <w:r w:rsidR="00305C0F" w:rsidRPr="001D37AA">
        <w:rPr>
          <w:rFonts w:ascii="Segoe UI" w:hAnsi="Segoe UI" w:cs="Segoe UI"/>
          <w:bCs/>
          <w:iCs/>
          <w:lang w:eastAsia="es-CO"/>
        </w:rPr>
        <w:t xml:space="preserve"> </w:t>
      </w:r>
      <w:r w:rsidR="00741D02" w:rsidRPr="001D37AA">
        <w:rPr>
          <w:rFonts w:ascii="Segoe UI" w:hAnsi="Segoe UI" w:cs="Segoe UI"/>
          <w:bCs/>
          <w:iCs/>
          <w:lang w:eastAsia="es-CO"/>
        </w:rPr>
        <w:t>para fines estadísticos</w:t>
      </w:r>
      <w:r w:rsidR="00C61500">
        <w:rPr>
          <w:rFonts w:ascii="Segoe UI" w:hAnsi="Segoe UI" w:cs="Segoe UI"/>
          <w:bCs/>
          <w:iCs/>
          <w:lang w:eastAsia="es-CO"/>
        </w:rPr>
        <w:t>,</w:t>
      </w:r>
      <w:r w:rsidR="00741D02" w:rsidRPr="001D37AA">
        <w:rPr>
          <w:rFonts w:ascii="Segoe UI" w:hAnsi="Segoe UI" w:cs="Segoe UI"/>
          <w:bCs/>
          <w:iCs/>
          <w:lang w:eastAsia="es-CO"/>
        </w:rPr>
        <w:t xml:space="preserve"> </w:t>
      </w:r>
      <w:r w:rsidR="00305C0F" w:rsidRPr="001D37AA">
        <w:rPr>
          <w:rFonts w:ascii="Segoe UI" w:hAnsi="Segoe UI" w:cs="Segoe UI"/>
          <w:bCs/>
          <w:iCs/>
          <w:lang w:eastAsia="es-CO"/>
        </w:rPr>
        <w:t>es obligatoria para las entidades públicas y privadas, así como para las personas, hogares y tod</w:t>
      </w:r>
      <w:r w:rsidR="00DE3E07" w:rsidRPr="001D37AA">
        <w:rPr>
          <w:rFonts w:ascii="Segoe UI" w:hAnsi="Segoe UI" w:cs="Segoe UI"/>
          <w:bCs/>
          <w:iCs/>
          <w:lang w:eastAsia="es-CO"/>
        </w:rPr>
        <w:t>a</w:t>
      </w:r>
      <w:r w:rsidR="00305C0F" w:rsidRPr="001D37AA">
        <w:rPr>
          <w:rFonts w:ascii="Segoe UI" w:hAnsi="Segoe UI" w:cs="Segoe UI"/>
          <w:bCs/>
          <w:iCs/>
          <w:lang w:eastAsia="es-CO"/>
        </w:rPr>
        <w:t>s l</w:t>
      </w:r>
      <w:r w:rsidR="00DE3E07" w:rsidRPr="001D37AA">
        <w:rPr>
          <w:rFonts w:ascii="Segoe UI" w:hAnsi="Segoe UI" w:cs="Segoe UI"/>
          <w:bCs/>
          <w:iCs/>
          <w:lang w:eastAsia="es-CO"/>
        </w:rPr>
        <w:t>a</w:t>
      </w:r>
      <w:r w:rsidR="00305C0F" w:rsidRPr="001D37AA">
        <w:rPr>
          <w:rFonts w:ascii="Segoe UI" w:hAnsi="Segoe UI" w:cs="Segoe UI"/>
          <w:bCs/>
          <w:iCs/>
          <w:lang w:eastAsia="es-CO"/>
        </w:rPr>
        <w:t xml:space="preserve">s demás </w:t>
      </w:r>
      <w:r w:rsidR="00963D94" w:rsidRPr="001D37AA">
        <w:rPr>
          <w:rFonts w:ascii="Segoe UI" w:hAnsi="Segoe UI" w:cs="Segoe UI"/>
          <w:bCs/>
          <w:iCs/>
          <w:lang w:eastAsia="es-CO"/>
        </w:rPr>
        <w:t>fue</w:t>
      </w:r>
      <w:r w:rsidR="00305C0F" w:rsidRPr="001D37AA">
        <w:rPr>
          <w:rFonts w:ascii="Segoe UI" w:hAnsi="Segoe UI" w:cs="Segoe UI"/>
          <w:bCs/>
          <w:iCs/>
          <w:lang w:eastAsia="es-CO"/>
        </w:rPr>
        <w:t>ntes.</w:t>
      </w:r>
    </w:p>
    <w:p w14:paraId="52747D6B" w14:textId="77777777" w:rsidR="00305C0F" w:rsidRPr="001D37AA" w:rsidRDefault="00305C0F" w:rsidP="008673E7">
      <w:pPr>
        <w:autoSpaceDN w:val="0"/>
        <w:adjustRightInd w:val="0"/>
        <w:jc w:val="both"/>
        <w:textAlignment w:val="baseline"/>
        <w:rPr>
          <w:rFonts w:ascii="Segoe UI" w:hAnsi="Segoe UI" w:cs="Segoe UI"/>
          <w:b/>
          <w:bCs/>
          <w:iCs/>
          <w:lang w:eastAsia="es-CO"/>
        </w:rPr>
      </w:pPr>
    </w:p>
    <w:p w14:paraId="5803F6D7" w14:textId="0CD4250E" w:rsidR="00305C0F" w:rsidRPr="001D37AA" w:rsidRDefault="00EF087D" w:rsidP="008673E7">
      <w:pPr>
        <w:autoSpaceDN w:val="0"/>
        <w:adjustRightInd w:val="0"/>
        <w:jc w:val="both"/>
        <w:textAlignment w:val="baseline"/>
        <w:rPr>
          <w:rFonts w:ascii="Segoe UI" w:hAnsi="Segoe UI" w:cs="Segoe UI"/>
          <w:bCs/>
          <w:iCs/>
          <w:lang w:eastAsia="es-CO"/>
        </w:rPr>
      </w:pPr>
      <w:r w:rsidRPr="00C61500">
        <w:rPr>
          <w:rFonts w:ascii="Segoe UI" w:hAnsi="Segoe UI" w:cs="Segoe UI"/>
          <w:b/>
          <w:bCs/>
          <w:iCs/>
          <w:lang w:eastAsia="es-CO"/>
        </w:rPr>
        <w:t>ARTÍCULO 2</w:t>
      </w:r>
      <w:r w:rsidR="00A910EA">
        <w:rPr>
          <w:rFonts w:ascii="Segoe UI" w:hAnsi="Segoe UI" w:cs="Segoe UI"/>
          <w:b/>
          <w:bCs/>
          <w:iCs/>
          <w:lang w:eastAsia="es-CO"/>
        </w:rPr>
        <w:t>1</w:t>
      </w:r>
      <w:r w:rsidRPr="00C61500">
        <w:rPr>
          <w:rFonts w:ascii="Segoe UI" w:hAnsi="Segoe UI" w:cs="Segoe UI"/>
          <w:b/>
          <w:bCs/>
          <w:iCs/>
          <w:lang w:eastAsia="es-CO"/>
        </w:rPr>
        <w:t xml:space="preserve">. </w:t>
      </w:r>
      <w:r w:rsidRPr="00F97290">
        <w:rPr>
          <w:rFonts w:ascii="Segoe UI" w:hAnsi="Segoe UI" w:cs="Segoe UI"/>
          <w:b/>
          <w:bCs/>
          <w:i/>
          <w:lang w:eastAsia="es-CO"/>
        </w:rPr>
        <w:t>DEBER DE VERACIDAD EN LA ENTREGA DE LOS DATOS</w:t>
      </w:r>
      <w:r w:rsidRPr="00C61500">
        <w:rPr>
          <w:rFonts w:ascii="Segoe UI" w:hAnsi="Segoe UI" w:cs="Segoe UI"/>
          <w:iCs/>
          <w:lang w:eastAsia="es-CO"/>
        </w:rPr>
        <w:t>:</w:t>
      </w:r>
      <w:r w:rsidRPr="00C61500">
        <w:rPr>
          <w:rFonts w:ascii="Segoe UI" w:hAnsi="Segoe UI" w:cs="Segoe UI"/>
          <w:bCs/>
          <w:iCs/>
          <w:lang w:eastAsia="es-CO"/>
        </w:rPr>
        <w:t xml:space="preserve"> </w:t>
      </w:r>
      <w:r w:rsidR="00305C0F" w:rsidRPr="00C61500">
        <w:rPr>
          <w:rFonts w:ascii="Segoe UI" w:hAnsi="Segoe UI" w:cs="Segoe UI"/>
          <w:bCs/>
          <w:iCs/>
          <w:lang w:eastAsia="es-CO"/>
        </w:rPr>
        <w:t>La</w:t>
      </w:r>
      <w:r w:rsidR="00305C0F" w:rsidRPr="001D37AA">
        <w:rPr>
          <w:rFonts w:ascii="Segoe UI" w:hAnsi="Segoe UI" w:cs="Segoe UI"/>
          <w:bCs/>
          <w:iCs/>
          <w:lang w:eastAsia="es-CO"/>
        </w:rPr>
        <w:t xml:space="preserve"> información proporcionada </w:t>
      </w:r>
      <w:r w:rsidR="00BE2EDD" w:rsidRPr="00BE2EDD">
        <w:rPr>
          <w:rFonts w:ascii="Segoe UI" w:hAnsi="Segoe UI" w:cs="Segoe UI"/>
          <w:bCs/>
          <w:iCs/>
          <w:lang w:eastAsia="es-CO"/>
        </w:rPr>
        <w:t xml:space="preserve">por las personas y demás fuentes obligadas, </w:t>
      </w:r>
      <w:r w:rsidR="00305C0F" w:rsidRPr="001D37AA">
        <w:rPr>
          <w:rFonts w:ascii="Segoe UI" w:hAnsi="Segoe UI" w:cs="Segoe UI"/>
          <w:bCs/>
          <w:iCs/>
          <w:lang w:eastAsia="es-CO"/>
        </w:rPr>
        <w:t>en</w:t>
      </w:r>
      <w:r w:rsidR="00BE2EDD">
        <w:rPr>
          <w:rFonts w:ascii="Segoe UI" w:hAnsi="Segoe UI" w:cs="Segoe UI"/>
          <w:bCs/>
          <w:iCs/>
          <w:lang w:eastAsia="es-CO"/>
        </w:rPr>
        <w:t xml:space="preserve"> los</w:t>
      </w:r>
      <w:r w:rsidR="00305C0F" w:rsidRPr="001D37AA">
        <w:rPr>
          <w:rFonts w:ascii="Segoe UI" w:hAnsi="Segoe UI" w:cs="Segoe UI"/>
          <w:bCs/>
          <w:iCs/>
          <w:lang w:eastAsia="es-CO"/>
        </w:rPr>
        <w:t xml:space="preserve"> </w:t>
      </w:r>
      <w:r w:rsidR="00963D94" w:rsidRPr="001D37AA">
        <w:rPr>
          <w:rFonts w:ascii="Segoe UI" w:hAnsi="Segoe UI" w:cs="Segoe UI"/>
          <w:bCs/>
          <w:iCs/>
          <w:lang w:eastAsia="es-CO"/>
        </w:rPr>
        <w:t xml:space="preserve">censos, </w:t>
      </w:r>
      <w:r w:rsidR="00BE2EDD">
        <w:rPr>
          <w:rFonts w:ascii="Segoe UI" w:hAnsi="Segoe UI" w:cs="Segoe UI"/>
          <w:bCs/>
          <w:iCs/>
          <w:lang w:eastAsia="es-CO"/>
        </w:rPr>
        <w:t xml:space="preserve">las </w:t>
      </w:r>
      <w:r w:rsidR="00963D94" w:rsidRPr="001D37AA">
        <w:rPr>
          <w:rFonts w:ascii="Segoe UI" w:hAnsi="Segoe UI" w:cs="Segoe UI"/>
          <w:bCs/>
          <w:iCs/>
          <w:lang w:eastAsia="es-CO"/>
        </w:rPr>
        <w:t>encuestas y demás medios de recolección de información</w:t>
      </w:r>
      <w:r w:rsidR="00BE2EDD">
        <w:rPr>
          <w:rFonts w:ascii="Segoe UI" w:hAnsi="Segoe UI" w:cs="Segoe UI"/>
          <w:bCs/>
          <w:iCs/>
          <w:lang w:eastAsia="es-CO"/>
        </w:rPr>
        <w:t>,</w:t>
      </w:r>
      <w:r w:rsidR="00963D94" w:rsidRPr="001D37AA">
        <w:rPr>
          <w:rFonts w:ascii="Segoe UI" w:hAnsi="Segoe UI" w:cs="Segoe UI"/>
          <w:bCs/>
          <w:iCs/>
          <w:lang w:eastAsia="es-CO"/>
        </w:rPr>
        <w:t xml:space="preserve"> </w:t>
      </w:r>
      <w:r w:rsidR="00305C0F" w:rsidRPr="001D37AA">
        <w:rPr>
          <w:rFonts w:ascii="Segoe UI" w:hAnsi="Segoe UI" w:cs="Segoe UI"/>
          <w:bCs/>
          <w:iCs/>
          <w:lang w:eastAsia="es-CO"/>
        </w:rPr>
        <w:t xml:space="preserve">deberá ser veraz y presentarse </w:t>
      </w:r>
      <w:r w:rsidR="00EB3005" w:rsidRPr="001D37AA">
        <w:rPr>
          <w:rFonts w:ascii="Segoe UI" w:hAnsi="Segoe UI" w:cs="Segoe UI"/>
          <w:bCs/>
          <w:iCs/>
          <w:lang w:eastAsia="es-CO"/>
        </w:rPr>
        <w:t>ante quienes tienen mandato de producción de estadísticas oficiales,</w:t>
      </w:r>
      <w:r w:rsidR="00262999" w:rsidRPr="001D37AA">
        <w:rPr>
          <w:rFonts w:ascii="Segoe UI" w:hAnsi="Segoe UI" w:cs="Segoe UI"/>
          <w:bCs/>
          <w:iCs/>
          <w:lang w:eastAsia="es-CO"/>
        </w:rPr>
        <w:t xml:space="preserve"> </w:t>
      </w:r>
      <w:r w:rsidR="00305C0F" w:rsidRPr="001D37AA">
        <w:rPr>
          <w:rFonts w:ascii="Segoe UI" w:hAnsi="Segoe UI" w:cs="Segoe UI"/>
          <w:bCs/>
          <w:iCs/>
          <w:lang w:eastAsia="es-CO"/>
        </w:rPr>
        <w:t>en el plazo establecido</w:t>
      </w:r>
      <w:r w:rsidR="00BE2EDD">
        <w:rPr>
          <w:rFonts w:ascii="Segoe UI" w:hAnsi="Segoe UI" w:cs="Segoe UI"/>
          <w:bCs/>
          <w:iCs/>
          <w:lang w:eastAsia="es-CO"/>
        </w:rPr>
        <w:t xml:space="preserve">, </w:t>
      </w:r>
      <w:r w:rsidR="00305C0F" w:rsidRPr="001D37AA">
        <w:rPr>
          <w:rFonts w:ascii="Segoe UI" w:hAnsi="Segoe UI" w:cs="Segoe UI"/>
          <w:bCs/>
          <w:iCs/>
          <w:lang w:eastAsia="es-CO"/>
        </w:rPr>
        <w:t>en el formato requerido y de forma gratuita.</w:t>
      </w:r>
    </w:p>
    <w:p w14:paraId="3FFF8AA2" w14:textId="77777777" w:rsidR="00305C0F" w:rsidRPr="001D37AA" w:rsidRDefault="00305C0F" w:rsidP="008673E7">
      <w:pPr>
        <w:autoSpaceDN w:val="0"/>
        <w:adjustRightInd w:val="0"/>
        <w:jc w:val="both"/>
        <w:textAlignment w:val="baseline"/>
        <w:rPr>
          <w:rFonts w:ascii="Segoe UI" w:hAnsi="Segoe UI" w:cs="Segoe UI"/>
          <w:b/>
          <w:bCs/>
          <w:iCs/>
          <w:lang w:eastAsia="es-CO"/>
        </w:rPr>
      </w:pPr>
    </w:p>
    <w:p w14:paraId="413CF5A2" w14:textId="664A84DE" w:rsidR="00305C0F" w:rsidRPr="001D37AA" w:rsidRDefault="00EF087D" w:rsidP="008673E7">
      <w:pPr>
        <w:autoSpaceDN w:val="0"/>
        <w:adjustRightInd w:val="0"/>
        <w:jc w:val="both"/>
        <w:textAlignment w:val="baseline"/>
        <w:rPr>
          <w:rFonts w:ascii="Segoe UI" w:hAnsi="Segoe UI" w:cs="Segoe UI"/>
          <w:bCs/>
          <w:iCs/>
          <w:lang w:eastAsia="es-CO"/>
        </w:rPr>
      </w:pPr>
      <w:r w:rsidRPr="001D37AA">
        <w:rPr>
          <w:rFonts w:ascii="Segoe UI" w:hAnsi="Segoe UI" w:cs="Segoe UI"/>
          <w:b/>
          <w:bCs/>
          <w:iCs/>
          <w:lang w:eastAsia="es-CO"/>
        </w:rPr>
        <w:t>ARTÍCULO 2</w:t>
      </w:r>
      <w:r w:rsidR="00A910EA">
        <w:rPr>
          <w:rFonts w:ascii="Segoe UI" w:hAnsi="Segoe UI" w:cs="Segoe UI"/>
          <w:b/>
          <w:bCs/>
          <w:iCs/>
          <w:lang w:eastAsia="es-CO"/>
        </w:rPr>
        <w:t>2</w:t>
      </w:r>
      <w:r w:rsidRPr="001D37AA">
        <w:rPr>
          <w:rFonts w:ascii="Segoe UI" w:hAnsi="Segoe UI" w:cs="Segoe UI"/>
          <w:b/>
          <w:bCs/>
          <w:iCs/>
          <w:lang w:eastAsia="es-CO"/>
        </w:rPr>
        <w:t xml:space="preserve">. </w:t>
      </w:r>
      <w:r w:rsidRPr="00F97290">
        <w:rPr>
          <w:rFonts w:ascii="Segoe UI" w:hAnsi="Segoe UI" w:cs="Segoe UI"/>
          <w:b/>
          <w:bCs/>
          <w:i/>
          <w:lang w:eastAsia="es-CO"/>
        </w:rPr>
        <w:t>INSISTENCIA PARA LA ENTREGA DE LA INFORMACIÓN</w:t>
      </w:r>
      <w:r w:rsidRPr="001D37AA">
        <w:rPr>
          <w:rFonts w:ascii="Segoe UI" w:hAnsi="Segoe UI" w:cs="Segoe UI"/>
          <w:b/>
          <w:bCs/>
          <w:iCs/>
          <w:lang w:eastAsia="es-CO"/>
        </w:rPr>
        <w:t>.</w:t>
      </w:r>
      <w:r w:rsidRPr="001D37AA">
        <w:rPr>
          <w:rFonts w:ascii="Segoe UI" w:hAnsi="Segoe UI" w:cs="Segoe UI"/>
          <w:bCs/>
          <w:iCs/>
          <w:lang w:eastAsia="es-CO"/>
        </w:rPr>
        <w:t xml:space="preserve"> </w:t>
      </w:r>
      <w:r w:rsidR="00A271BE" w:rsidRPr="001D37AA">
        <w:rPr>
          <w:rFonts w:ascii="Segoe UI" w:hAnsi="Segoe UI" w:cs="Segoe UI"/>
          <w:bCs/>
          <w:iCs/>
          <w:lang w:eastAsia="es-CO"/>
        </w:rPr>
        <w:t>Quienes producen</w:t>
      </w:r>
      <w:r w:rsidR="00305C0F" w:rsidRPr="001D37AA">
        <w:rPr>
          <w:rFonts w:ascii="Segoe UI" w:hAnsi="Segoe UI" w:cs="Segoe UI"/>
          <w:bCs/>
          <w:iCs/>
          <w:lang w:eastAsia="es-CO"/>
        </w:rPr>
        <w:t xml:space="preserve"> estadísticas oficiales </w:t>
      </w:r>
      <w:r w:rsidR="008C5C25" w:rsidRPr="001D37AA">
        <w:rPr>
          <w:rFonts w:ascii="Segoe UI" w:hAnsi="Segoe UI" w:cs="Segoe UI"/>
          <w:bCs/>
          <w:iCs/>
          <w:lang w:eastAsia="es-CO"/>
        </w:rPr>
        <w:t>podrán</w:t>
      </w:r>
      <w:r w:rsidR="00305C0F" w:rsidRPr="001D37AA">
        <w:rPr>
          <w:rFonts w:ascii="Segoe UI" w:hAnsi="Segoe UI" w:cs="Segoe UI"/>
          <w:bCs/>
          <w:iCs/>
          <w:lang w:eastAsia="es-CO"/>
        </w:rPr>
        <w:t xml:space="preserve"> insistir </w:t>
      </w:r>
      <w:r w:rsidR="008C5C25" w:rsidRPr="001D37AA">
        <w:rPr>
          <w:rFonts w:ascii="Segoe UI" w:hAnsi="Segoe UI" w:cs="Segoe UI"/>
          <w:bCs/>
          <w:iCs/>
          <w:lang w:eastAsia="es-CO"/>
        </w:rPr>
        <w:t>a las fuentes de información</w:t>
      </w:r>
      <w:r w:rsidRPr="001D37AA">
        <w:rPr>
          <w:rFonts w:ascii="Segoe UI" w:hAnsi="Segoe UI" w:cs="Segoe UI"/>
          <w:bCs/>
          <w:iCs/>
          <w:lang w:eastAsia="es-CO"/>
        </w:rPr>
        <w:t xml:space="preserve">, </w:t>
      </w:r>
      <w:r w:rsidR="008C5C25" w:rsidRPr="001D37AA">
        <w:rPr>
          <w:rFonts w:ascii="Segoe UI" w:hAnsi="Segoe UI" w:cs="Segoe UI"/>
          <w:bCs/>
          <w:iCs/>
          <w:lang w:eastAsia="es-CO"/>
        </w:rPr>
        <w:t>si</w:t>
      </w:r>
      <w:r w:rsidR="00305C0F" w:rsidRPr="001D37AA">
        <w:rPr>
          <w:rFonts w:ascii="Segoe UI" w:hAnsi="Segoe UI" w:cs="Segoe UI"/>
          <w:bCs/>
          <w:iCs/>
          <w:lang w:eastAsia="es-CO"/>
        </w:rPr>
        <w:t xml:space="preserve"> no reciben respuesta en el plazo establecido o si se detectan incoherencias, inexactitudes o vacíos</w:t>
      </w:r>
      <w:r w:rsidR="008C5C25" w:rsidRPr="001D37AA">
        <w:rPr>
          <w:rFonts w:ascii="Segoe UI" w:hAnsi="Segoe UI" w:cs="Segoe UI"/>
          <w:bCs/>
          <w:iCs/>
          <w:lang w:eastAsia="es-CO"/>
        </w:rPr>
        <w:t xml:space="preserve"> en la entrega de los datos o de los registros administrativos, sin perjuicio de las infracciones y de las sanciones que podrá imponer el DANE en virtud de lo previsto en </w:t>
      </w:r>
      <w:r w:rsidR="00061A13" w:rsidRPr="001D37AA">
        <w:rPr>
          <w:rFonts w:ascii="Segoe UI" w:hAnsi="Segoe UI" w:cs="Segoe UI"/>
          <w:bCs/>
          <w:iCs/>
          <w:lang w:eastAsia="es-CO"/>
        </w:rPr>
        <w:t>los</w:t>
      </w:r>
      <w:r w:rsidR="008C5C25" w:rsidRPr="001D37AA">
        <w:rPr>
          <w:rFonts w:ascii="Segoe UI" w:hAnsi="Segoe UI" w:cs="Segoe UI"/>
          <w:bCs/>
          <w:iCs/>
          <w:lang w:eastAsia="es-CO"/>
        </w:rPr>
        <w:t xml:space="preserve"> </w:t>
      </w:r>
      <w:r w:rsidR="00EC79A8" w:rsidRPr="001D37AA">
        <w:rPr>
          <w:rFonts w:ascii="Segoe UI" w:hAnsi="Segoe UI" w:cs="Segoe UI"/>
          <w:bCs/>
          <w:iCs/>
          <w:lang w:eastAsia="es-CO"/>
        </w:rPr>
        <w:t>artículo</w:t>
      </w:r>
      <w:r w:rsidR="00061A13" w:rsidRPr="001D37AA">
        <w:rPr>
          <w:rFonts w:ascii="Segoe UI" w:hAnsi="Segoe UI" w:cs="Segoe UI"/>
          <w:bCs/>
          <w:iCs/>
          <w:lang w:eastAsia="es-CO"/>
        </w:rPr>
        <w:t xml:space="preserve">s </w:t>
      </w:r>
      <w:r w:rsidR="00811D6D">
        <w:rPr>
          <w:rFonts w:ascii="Segoe UI" w:hAnsi="Segoe UI" w:cs="Segoe UI"/>
          <w:bCs/>
          <w:iCs/>
          <w:lang w:eastAsia="es-CO"/>
        </w:rPr>
        <w:t>56</w:t>
      </w:r>
      <w:r w:rsidR="00811D6D" w:rsidRPr="001D37AA">
        <w:rPr>
          <w:rFonts w:ascii="Segoe UI" w:hAnsi="Segoe UI" w:cs="Segoe UI"/>
          <w:bCs/>
          <w:iCs/>
          <w:lang w:eastAsia="es-CO"/>
        </w:rPr>
        <w:t xml:space="preserve"> </w:t>
      </w:r>
      <w:r w:rsidR="00061A13" w:rsidRPr="001D37AA">
        <w:rPr>
          <w:rFonts w:ascii="Segoe UI" w:hAnsi="Segoe UI" w:cs="Segoe UI"/>
          <w:bCs/>
          <w:iCs/>
          <w:lang w:eastAsia="es-CO"/>
        </w:rPr>
        <w:t>y</w:t>
      </w:r>
      <w:r w:rsidR="00EC79A8" w:rsidRPr="001D37AA">
        <w:rPr>
          <w:rFonts w:ascii="Segoe UI" w:hAnsi="Segoe UI" w:cs="Segoe UI"/>
          <w:bCs/>
          <w:iCs/>
          <w:lang w:eastAsia="es-CO"/>
        </w:rPr>
        <w:t xml:space="preserve"> </w:t>
      </w:r>
      <w:r w:rsidR="00811D6D">
        <w:rPr>
          <w:rFonts w:ascii="Segoe UI" w:hAnsi="Segoe UI" w:cs="Segoe UI"/>
          <w:bCs/>
          <w:iCs/>
          <w:lang w:eastAsia="es-CO"/>
        </w:rPr>
        <w:t>57</w:t>
      </w:r>
      <w:r w:rsidR="00EC79A8" w:rsidRPr="001D37AA">
        <w:rPr>
          <w:rFonts w:ascii="Segoe UI" w:hAnsi="Segoe UI" w:cs="Segoe UI"/>
          <w:bCs/>
          <w:iCs/>
          <w:lang w:eastAsia="es-CO"/>
        </w:rPr>
        <w:t xml:space="preserve"> </w:t>
      </w:r>
      <w:r w:rsidR="008C5C25" w:rsidRPr="001D37AA">
        <w:rPr>
          <w:rFonts w:ascii="Segoe UI" w:hAnsi="Segoe UI" w:cs="Segoe UI"/>
          <w:bCs/>
          <w:iCs/>
          <w:lang w:eastAsia="es-CO"/>
        </w:rPr>
        <w:t xml:space="preserve">de la presente </w:t>
      </w:r>
      <w:r w:rsidR="00D233C9">
        <w:rPr>
          <w:rFonts w:ascii="Segoe UI" w:hAnsi="Segoe UI" w:cs="Segoe UI"/>
          <w:bCs/>
          <w:iCs/>
          <w:lang w:eastAsia="es-CO"/>
        </w:rPr>
        <w:t>l</w:t>
      </w:r>
      <w:r w:rsidR="008C5C25" w:rsidRPr="001D37AA">
        <w:rPr>
          <w:rFonts w:ascii="Segoe UI" w:hAnsi="Segoe UI" w:cs="Segoe UI"/>
          <w:bCs/>
          <w:iCs/>
          <w:lang w:eastAsia="es-CO"/>
        </w:rPr>
        <w:t>ey</w:t>
      </w:r>
      <w:r w:rsidR="00305C0F" w:rsidRPr="001D37AA">
        <w:rPr>
          <w:rFonts w:ascii="Segoe UI" w:hAnsi="Segoe UI" w:cs="Segoe UI"/>
          <w:bCs/>
          <w:iCs/>
          <w:lang w:eastAsia="es-CO"/>
        </w:rPr>
        <w:t>.</w:t>
      </w:r>
    </w:p>
    <w:p w14:paraId="5AA814CD" w14:textId="77777777" w:rsidR="00305C0F" w:rsidRPr="001D37AA" w:rsidRDefault="00305C0F" w:rsidP="008673E7">
      <w:pPr>
        <w:autoSpaceDN w:val="0"/>
        <w:adjustRightInd w:val="0"/>
        <w:jc w:val="both"/>
        <w:textAlignment w:val="baseline"/>
        <w:rPr>
          <w:rFonts w:ascii="Segoe UI" w:hAnsi="Segoe UI" w:cs="Segoe UI"/>
          <w:b/>
          <w:iCs/>
          <w:lang w:eastAsia="es-CO"/>
        </w:rPr>
      </w:pPr>
    </w:p>
    <w:p w14:paraId="4C0DFD1F" w14:textId="015026BA" w:rsidR="00F10F2E" w:rsidRPr="001D37AA" w:rsidRDefault="00EF087D" w:rsidP="008673E7">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ARTÍCULO 2</w:t>
      </w:r>
      <w:r w:rsidR="00A910EA">
        <w:rPr>
          <w:rFonts w:ascii="Segoe UI" w:hAnsi="Segoe UI" w:cs="Segoe UI"/>
          <w:b/>
          <w:bCs/>
          <w:iCs/>
          <w:lang w:eastAsia="es-CO"/>
        </w:rPr>
        <w:t>3</w:t>
      </w:r>
      <w:r w:rsidRPr="001D37AA">
        <w:rPr>
          <w:rFonts w:ascii="Segoe UI" w:hAnsi="Segoe UI" w:cs="Segoe UI"/>
          <w:b/>
          <w:bCs/>
          <w:iCs/>
          <w:lang w:eastAsia="es-CO"/>
        </w:rPr>
        <w:t xml:space="preserve">. </w:t>
      </w:r>
      <w:r w:rsidRPr="00F97290">
        <w:rPr>
          <w:rFonts w:ascii="Segoe UI" w:hAnsi="Segoe UI" w:cs="Segoe UI"/>
          <w:b/>
          <w:bCs/>
          <w:i/>
          <w:lang w:eastAsia="es-CO"/>
        </w:rPr>
        <w:t>OBLIGATORIEDAD DE LA ENTREGA DE LOS REGISTROS ADMINISTRATIVOS</w:t>
      </w:r>
      <w:r w:rsidRPr="001D37AA">
        <w:rPr>
          <w:rFonts w:ascii="Segoe UI" w:hAnsi="Segoe UI" w:cs="Segoe UI"/>
          <w:b/>
          <w:bCs/>
          <w:iCs/>
          <w:lang w:eastAsia="es-CO"/>
        </w:rPr>
        <w:t>.</w:t>
      </w:r>
      <w:r w:rsidRPr="001D37AA">
        <w:rPr>
          <w:rFonts w:ascii="Segoe UI" w:hAnsi="Segoe UI" w:cs="Segoe UI"/>
          <w:iCs/>
          <w:lang w:eastAsia="es-CO"/>
        </w:rPr>
        <w:t xml:space="preserve"> </w:t>
      </w:r>
      <w:r w:rsidR="00A271BE" w:rsidRPr="001D37AA">
        <w:rPr>
          <w:rFonts w:ascii="Segoe UI" w:hAnsi="Segoe UI" w:cs="Segoe UI"/>
          <w:iCs/>
          <w:lang w:eastAsia="es-CO"/>
        </w:rPr>
        <w:t xml:space="preserve">Quienes sean </w:t>
      </w:r>
      <w:r w:rsidR="00071B72" w:rsidRPr="001D37AA">
        <w:rPr>
          <w:rFonts w:ascii="Segoe UI" w:hAnsi="Segoe UI" w:cs="Segoe UI"/>
          <w:iCs/>
          <w:lang w:eastAsia="es-CO"/>
        </w:rPr>
        <w:t xml:space="preserve">responsables de los registros administrativos </w:t>
      </w:r>
      <w:r w:rsidR="00A271BE" w:rsidRPr="001D37AA">
        <w:rPr>
          <w:rFonts w:ascii="Segoe UI" w:hAnsi="Segoe UI" w:cs="Segoe UI"/>
          <w:iCs/>
          <w:lang w:eastAsia="es-CO"/>
        </w:rPr>
        <w:t>tienen la obligación de</w:t>
      </w:r>
      <w:r w:rsidR="00071B72" w:rsidRPr="001D37AA">
        <w:rPr>
          <w:rFonts w:ascii="Segoe UI" w:hAnsi="Segoe UI" w:cs="Segoe UI"/>
          <w:iCs/>
          <w:lang w:eastAsia="es-CO"/>
        </w:rPr>
        <w:t xml:space="preserve"> proporcionar a los productores de estadísticas oficiales, de forma gratuita, las bases de datos o los registros administrativos que obran en su poder, con el nivel de detalle </w:t>
      </w:r>
      <w:r w:rsidR="00D233C9">
        <w:rPr>
          <w:rFonts w:ascii="Segoe UI" w:hAnsi="Segoe UI" w:cs="Segoe UI"/>
          <w:iCs/>
          <w:lang w:eastAsia="es-CO"/>
        </w:rPr>
        <w:t>que se requiera</w:t>
      </w:r>
      <w:r w:rsidR="00071B72" w:rsidRPr="001D37AA">
        <w:rPr>
          <w:rFonts w:ascii="Segoe UI" w:hAnsi="Segoe UI" w:cs="Segoe UI"/>
          <w:iCs/>
          <w:lang w:eastAsia="es-CO"/>
        </w:rPr>
        <w:t xml:space="preserve"> para la producción de estadísticas oficiales</w:t>
      </w:r>
      <w:r w:rsidR="004F2D9C" w:rsidRPr="001D37AA">
        <w:rPr>
          <w:rFonts w:ascii="Segoe UI" w:hAnsi="Segoe UI" w:cs="Segoe UI"/>
          <w:iCs/>
          <w:lang w:eastAsia="es-CO"/>
        </w:rPr>
        <w:t>, así como</w:t>
      </w:r>
      <w:r w:rsidR="00071B72" w:rsidRPr="001D37AA">
        <w:rPr>
          <w:rFonts w:ascii="Segoe UI" w:hAnsi="Segoe UI" w:cs="Segoe UI"/>
          <w:iCs/>
          <w:lang w:eastAsia="es-CO"/>
        </w:rPr>
        <w:t xml:space="preserve"> los metadatos, cuando sea posible, </w:t>
      </w:r>
      <w:r w:rsidR="004F2D9C" w:rsidRPr="001D37AA">
        <w:rPr>
          <w:rFonts w:ascii="Segoe UI" w:hAnsi="Segoe UI" w:cs="Segoe UI"/>
          <w:iCs/>
          <w:lang w:eastAsia="es-CO"/>
        </w:rPr>
        <w:t>de modo que se pueda</w:t>
      </w:r>
      <w:r w:rsidR="00071B72" w:rsidRPr="001D37AA">
        <w:rPr>
          <w:rFonts w:ascii="Segoe UI" w:hAnsi="Segoe UI" w:cs="Segoe UI"/>
          <w:iCs/>
          <w:lang w:eastAsia="es-CO"/>
        </w:rPr>
        <w:t xml:space="preserve"> evaluar la calidad de los datos. </w:t>
      </w:r>
    </w:p>
    <w:p w14:paraId="257688A8" w14:textId="578DF1CE" w:rsidR="00305C0F" w:rsidRDefault="00305C0F" w:rsidP="008673E7">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br/>
      </w:r>
      <w:r w:rsidR="00EF087D" w:rsidRPr="001D37AA">
        <w:rPr>
          <w:rFonts w:ascii="Segoe UI" w:hAnsi="Segoe UI" w:cs="Segoe UI"/>
          <w:b/>
          <w:bCs/>
          <w:iCs/>
          <w:lang w:eastAsia="es-CO"/>
        </w:rPr>
        <w:t>ARTÍCULO 2</w:t>
      </w:r>
      <w:r w:rsidR="00A910EA">
        <w:rPr>
          <w:rFonts w:ascii="Segoe UI" w:hAnsi="Segoe UI" w:cs="Segoe UI"/>
          <w:b/>
          <w:bCs/>
          <w:iCs/>
          <w:lang w:eastAsia="es-CO"/>
        </w:rPr>
        <w:t>4</w:t>
      </w:r>
      <w:r w:rsidR="00EF087D" w:rsidRPr="001D37AA">
        <w:rPr>
          <w:rFonts w:ascii="Segoe UI" w:hAnsi="Segoe UI" w:cs="Segoe UI"/>
          <w:b/>
          <w:bCs/>
          <w:iCs/>
          <w:lang w:eastAsia="es-CO"/>
        </w:rPr>
        <w:t xml:space="preserve">. </w:t>
      </w:r>
      <w:r w:rsidR="00EF087D" w:rsidRPr="00F97290">
        <w:rPr>
          <w:rFonts w:ascii="Segoe UI" w:hAnsi="Segoe UI" w:cs="Segoe UI"/>
          <w:b/>
          <w:bCs/>
          <w:i/>
          <w:lang w:eastAsia="es-CO"/>
        </w:rPr>
        <w:t>INOPONIBILIDAD DE LAS RESERVAS EN LA ENTREGA DE INFORMACIÓN PARA FINES ESTADÍSTICOS</w:t>
      </w:r>
      <w:r w:rsidR="00EF087D" w:rsidRPr="001D37AA">
        <w:rPr>
          <w:rFonts w:ascii="Segoe UI" w:hAnsi="Segoe UI" w:cs="Segoe UI"/>
          <w:b/>
          <w:bCs/>
          <w:iCs/>
          <w:lang w:eastAsia="es-CO"/>
        </w:rPr>
        <w:t xml:space="preserve">. </w:t>
      </w:r>
      <w:r w:rsidR="00B80840" w:rsidRPr="001D37AA">
        <w:rPr>
          <w:rFonts w:ascii="Segoe UI" w:hAnsi="Segoe UI" w:cs="Segoe UI"/>
          <w:iCs/>
          <w:lang w:eastAsia="es-CO"/>
        </w:rPr>
        <w:t xml:space="preserve">Para la entrega de datos, registros administrativos </w:t>
      </w:r>
      <w:r w:rsidRPr="001D37AA">
        <w:rPr>
          <w:rFonts w:ascii="Segoe UI" w:hAnsi="Segoe UI" w:cs="Segoe UI"/>
          <w:iCs/>
          <w:lang w:eastAsia="es-CO"/>
        </w:rPr>
        <w:t>o</w:t>
      </w:r>
      <w:r w:rsidR="00B80840" w:rsidRPr="001D37AA">
        <w:rPr>
          <w:rFonts w:ascii="Segoe UI" w:hAnsi="Segoe UI" w:cs="Segoe UI"/>
          <w:iCs/>
          <w:lang w:eastAsia="es-CO"/>
        </w:rPr>
        <w:t xml:space="preserve"> información para fines estadísticos, no</w:t>
      </w:r>
      <w:r w:rsidRPr="001D37AA">
        <w:rPr>
          <w:rFonts w:ascii="Segoe UI" w:hAnsi="Segoe UI" w:cs="Segoe UI"/>
          <w:iCs/>
          <w:lang w:eastAsia="es-CO"/>
        </w:rPr>
        <w:t xml:space="preserve"> se podrán invocar las </w:t>
      </w:r>
      <w:r w:rsidR="00DE3E07" w:rsidRPr="001D37AA">
        <w:rPr>
          <w:rFonts w:ascii="Segoe UI" w:hAnsi="Segoe UI" w:cs="Segoe UI"/>
          <w:iCs/>
          <w:lang w:eastAsia="es-CO"/>
        </w:rPr>
        <w:t xml:space="preserve">normas </w:t>
      </w:r>
      <w:r w:rsidRPr="001D37AA">
        <w:rPr>
          <w:rFonts w:ascii="Segoe UI" w:hAnsi="Segoe UI" w:cs="Segoe UI"/>
          <w:iCs/>
          <w:lang w:eastAsia="es-CO"/>
        </w:rPr>
        <w:t>de confidencialidad o de reserva establecida</w:t>
      </w:r>
      <w:r w:rsidR="00DE3E07" w:rsidRPr="001D37AA">
        <w:rPr>
          <w:rFonts w:ascii="Segoe UI" w:hAnsi="Segoe UI" w:cs="Segoe UI"/>
          <w:iCs/>
          <w:lang w:eastAsia="es-CO"/>
        </w:rPr>
        <w:t>s</w:t>
      </w:r>
      <w:r w:rsidRPr="001D37AA">
        <w:rPr>
          <w:rFonts w:ascii="Segoe UI" w:hAnsi="Segoe UI" w:cs="Segoe UI"/>
          <w:iCs/>
          <w:lang w:eastAsia="es-CO"/>
        </w:rPr>
        <w:t xml:space="preserve"> en otras disposiciones legales</w:t>
      </w:r>
      <w:r w:rsidR="00EC6D62" w:rsidRPr="001D37AA">
        <w:rPr>
          <w:rFonts w:ascii="Segoe UI" w:hAnsi="Segoe UI" w:cs="Segoe UI"/>
          <w:iCs/>
          <w:lang w:eastAsia="es-CO"/>
        </w:rPr>
        <w:t xml:space="preserve">, incluyendo las reservas en materia tributaria. </w:t>
      </w:r>
    </w:p>
    <w:p w14:paraId="7B8253E8" w14:textId="51D9F6F2" w:rsidR="00BE2EDD" w:rsidRDefault="00BE2EDD" w:rsidP="008673E7">
      <w:pPr>
        <w:autoSpaceDN w:val="0"/>
        <w:adjustRightInd w:val="0"/>
        <w:jc w:val="both"/>
        <w:textAlignment w:val="baseline"/>
        <w:rPr>
          <w:rFonts w:ascii="Segoe UI" w:hAnsi="Segoe UI" w:cs="Segoe UI"/>
          <w:iCs/>
          <w:lang w:eastAsia="es-CO"/>
        </w:rPr>
      </w:pPr>
    </w:p>
    <w:p w14:paraId="31E391EF" w14:textId="38E18A34" w:rsidR="00BE2EDD" w:rsidRPr="001D37AA" w:rsidRDefault="00BE2EDD" w:rsidP="008673E7">
      <w:pPr>
        <w:autoSpaceDN w:val="0"/>
        <w:adjustRightInd w:val="0"/>
        <w:jc w:val="both"/>
        <w:textAlignment w:val="baseline"/>
        <w:rPr>
          <w:rFonts w:ascii="Segoe UI" w:hAnsi="Segoe UI" w:cs="Segoe UI"/>
          <w:iCs/>
          <w:lang w:eastAsia="es-CO"/>
        </w:rPr>
      </w:pPr>
      <w:r w:rsidRPr="00BE2EDD">
        <w:rPr>
          <w:rFonts w:ascii="Segoe UI" w:hAnsi="Segoe UI" w:cs="Segoe UI"/>
          <w:iCs/>
          <w:lang w:eastAsia="es-CO"/>
        </w:rPr>
        <w:t>PARÁGRAFO. El DANE dispondrá de los recursos técnicos y administrativos que garanticen que los datos suministrados que reposen en la entidad o aquellas bases de datos de otras entidades que sean requeridos para el desarrollo de operaciones estadísticas cuenten con sistemas de seguridad que garanticen los principios de confidencialidad y reserva de la información estadística</w:t>
      </w:r>
      <w:r>
        <w:rPr>
          <w:rFonts w:ascii="Segoe UI" w:hAnsi="Segoe UI" w:cs="Segoe UI"/>
          <w:iCs/>
          <w:lang w:eastAsia="es-CO"/>
        </w:rPr>
        <w:t>.</w:t>
      </w:r>
    </w:p>
    <w:p w14:paraId="0358C01E" w14:textId="77777777" w:rsidR="00305C0F" w:rsidRPr="001D37AA" w:rsidRDefault="00305C0F" w:rsidP="008673E7">
      <w:pPr>
        <w:autoSpaceDN w:val="0"/>
        <w:adjustRightInd w:val="0"/>
        <w:jc w:val="both"/>
        <w:textAlignment w:val="baseline"/>
        <w:rPr>
          <w:rFonts w:ascii="Segoe UI" w:hAnsi="Segoe UI" w:cs="Segoe UI"/>
          <w:b/>
          <w:bCs/>
          <w:iCs/>
          <w:lang w:eastAsia="es-CO"/>
        </w:rPr>
      </w:pPr>
    </w:p>
    <w:p w14:paraId="4F654941" w14:textId="761E694A" w:rsidR="00305C0F" w:rsidRPr="001D37AA" w:rsidRDefault="00EA548F" w:rsidP="008673E7">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ARTÍCULO 2</w:t>
      </w:r>
      <w:r w:rsidR="00A910EA">
        <w:rPr>
          <w:rFonts w:ascii="Segoe UI" w:hAnsi="Segoe UI" w:cs="Segoe UI"/>
          <w:b/>
          <w:bCs/>
          <w:iCs/>
          <w:lang w:eastAsia="es-CO"/>
        </w:rPr>
        <w:t>5</w:t>
      </w:r>
      <w:r w:rsidRPr="001D37AA">
        <w:rPr>
          <w:rFonts w:ascii="Segoe UI" w:hAnsi="Segoe UI" w:cs="Segoe UI"/>
          <w:b/>
          <w:bCs/>
          <w:iCs/>
          <w:lang w:eastAsia="es-CO"/>
        </w:rPr>
        <w:t xml:space="preserve">. </w:t>
      </w:r>
      <w:r w:rsidRPr="00F97290">
        <w:rPr>
          <w:rFonts w:ascii="Segoe UI" w:hAnsi="Segoe UI" w:cs="Segoe UI"/>
          <w:b/>
          <w:bCs/>
          <w:i/>
          <w:lang w:eastAsia="es-CO"/>
        </w:rPr>
        <w:t>CONTINUIDAD EN LA PROVISIÓN DE LOS DATOS</w:t>
      </w:r>
      <w:r w:rsidR="00305C0F" w:rsidRPr="001D37AA">
        <w:rPr>
          <w:rFonts w:ascii="Segoe UI" w:hAnsi="Segoe UI" w:cs="Segoe UI"/>
          <w:b/>
          <w:bCs/>
          <w:iCs/>
          <w:lang w:eastAsia="es-CO"/>
        </w:rPr>
        <w:t>.</w:t>
      </w:r>
      <w:r w:rsidR="00305C0F" w:rsidRPr="001D37AA">
        <w:rPr>
          <w:rFonts w:ascii="Segoe UI" w:hAnsi="Segoe UI" w:cs="Segoe UI"/>
          <w:iCs/>
          <w:lang w:eastAsia="es-CO"/>
        </w:rPr>
        <w:t xml:space="preserve"> </w:t>
      </w:r>
      <w:r w:rsidR="00A271BE" w:rsidRPr="001D37AA">
        <w:rPr>
          <w:rFonts w:ascii="Segoe UI" w:hAnsi="Segoe UI" w:cs="Segoe UI"/>
          <w:iCs/>
          <w:lang w:eastAsia="es-CO"/>
        </w:rPr>
        <w:t>Quienes proveen</w:t>
      </w:r>
      <w:r w:rsidR="00305C0F" w:rsidRPr="001D37AA">
        <w:rPr>
          <w:rFonts w:ascii="Segoe UI" w:hAnsi="Segoe UI" w:cs="Segoe UI"/>
          <w:iCs/>
          <w:lang w:eastAsia="es-CO"/>
        </w:rPr>
        <w:t xml:space="preserve"> registros administrativos</w:t>
      </w:r>
      <w:r w:rsidR="005A0C60" w:rsidRPr="001D37AA">
        <w:rPr>
          <w:rFonts w:ascii="Segoe UI" w:hAnsi="Segoe UI" w:cs="Segoe UI"/>
          <w:iCs/>
          <w:lang w:eastAsia="es-CO"/>
        </w:rPr>
        <w:t>, en lo posible,</w:t>
      </w:r>
      <w:r w:rsidR="00305C0F" w:rsidRPr="001D37AA">
        <w:rPr>
          <w:rFonts w:ascii="Segoe UI" w:hAnsi="Segoe UI" w:cs="Segoe UI"/>
          <w:iCs/>
          <w:lang w:eastAsia="es-CO"/>
        </w:rPr>
        <w:t xml:space="preserve"> deben mantener la continuidad de la provisión de datos. Si </w:t>
      </w:r>
      <w:r w:rsidR="00443BA3" w:rsidRPr="001D37AA">
        <w:rPr>
          <w:rFonts w:ascii="Segoe UI" w:hAnsi="Segoe UI" w:cs="Segoe UI"/>
          <w:iCs/>
          <w:lang w:eastAsia="es-CO"/>
        </w:rPr>
        <w:t>quienes tienen la responsabilidad de</w:t>
      </w:r>
      <w:r w:rsidR="009D2097" w:rsidRPr="001D37AA">
        <w:rPr>
          <w:rFonts w:ascii="Segoe UI" w:hAnsi="Segoe UI" w:cs="Segoe UI"/>
          <w:iCs/>
          <w:lang w:eastAsia="es-CO"/>
        </w:rPr>
        <w:t xml:space="preserve"> los</w:t>
      </w:r>
      <w:r w:rsidR="00305C0F" w:rsidRPr="001D37AA">
        <w:rPr>
          <w:rFonts w:ascii="Segoe UI" w:hAnsi="Segoe UI" w:cs="Segoe UI"/>
          <w:iCs/>
          <w:lang w:eastAsia="es-CO"/>
        </w:rPr>
        <w:t xml:space="preserve"> registros administrativos planean llevar a cabo una nueva recopilación de datos o efectuar una revisión o actualización importante de su recopilación</w:t>
      </w:r>
      <w:r w:rsidR="009D2097" w:rsidRPr="001D37AA">
        <w:rPr>
          <w:rFonts w:ascii="Segoe UI" w:hAnsi="Segoe UI" w:cs="Segoe UI"/>
          <w:iCs/>
          <w:lang w:eastAsia="es-CO"/>
        </w:rPr>
        <w:t>, cambios importantes en la estructura de la base de datos del registro administrativo</w:t>
      </w:r>
      <w:r w:rsidR="00305C0F" w:rsidRPr="001D37AA">
        <w:rPr>
          <w:rFonts w:ascii="Segoe UI" w:hAnsi="Segoe UI" w:cs="Segoe UI"/>
          <w:iCs/>
          <w:lang w:eastAsia="es-CO"/>
        </w:rPr>
        <w:t xml:space="preserve"> o</w:t>
      </w:r>
      <w:r w:rsidR="009D2097" w:rsidRPr="001D37AA">
        <w:rPr>
          <w:rFonts w:ascii="Segoe UI" w:hAnsi="Segoe UI" w:cs="Segoe UI"/>
          <w:iCs/>
          <w:lang w:eastAsia="es-CO"/>
        </w:rPr>
        <w:t xml:space="preserve"> en el</w:t>
      </w:r>
      <w:r w:rsidR="00305C0F" w:rsidRPr="001D37AA">
        <w:rPr>
          <w:rFonts w:ascii="Segoe UI" w:hAnsi="Segoe UI" w:cs="Segoe UI"/>
          <w:iCs/>
          <w:lang w:eastAsia="es-CO"/>
        </w:rPr>
        <w:t xml:space="preserve"> procesamiento de datos</w:t>
      </w:r>
      <w:r w:rsidR="009D2097" w:rsidRPr="001D37AA">
        <w:rPr>
          <w:rFonts w:ascii="Segoe UI" w:hAnsi="Segoe UI" w:cs="Segoe UI"/>
          <w:iCs/>
          <w:lang w:eastAsia="es-CO"/>
        </w:rPr>
        <w:t>, así como eliminar o cambiar las variables estratégicas que los integran,</w:t>
      </w:r>
      <w:r w:rsidR="00305C0F" w:rsidRPr="001D37AA">
        <w:rPr>
          <w:rFonts w:ascii="Segoe UI" w:hAnsi="Segoe UI" w:cs="Segoe UI"/>
          <w:iCs/>
          <w:lang w:eastAsia="es-CO"/>
        </w:rPr>
        <w:t xml:space="preserve"> de tal forma que pueda afectar los datos proporcionados para las estadísticas oficiales, se debe</w:t>
      </w:r>
      <w:r w:rsidR="009D2097" w:rsidRPr="001D37AA">
        <w:rPr>
          <w:rFonts w:ascii="Segoe UI" w:hAnsi="Segoe UI" w:cs="Segoe UI"/>
          <w:iCs/>
          <w:lang w:eastAsia="es-CO"/>
        </w:rPr>
        <w:t>rá inform</w:t>
      </w:r>
      <w:r w:rsidR="00305C0F" w:rsidRPr="001D37AA">
        <w:rPr>
          <w:rFonts w:ascii="Segoe UI" w:hAnsi="Segoe UI" w:cs="Segoe UI"/>
          <w:iCs/>
          <w:lang w:eastAsia="es-CO"/>
        </w:rPr>
        <w:t xml:space="preserve">ar </w:t>
      </w:r>
      <w:r w:rsidR="009D2097" w:rsidRPr="001D37AA">
        <w:rPr>
          <w:rFonts w:ascii="Segoe UI" w:hAnsi="Segoe UI" w:cs="Segoe UI"/>
          <w:iCs/>
          <w:lang w:eastAsia="es-CO"/>
        </w:rPr>
        <w:t xml:space="preserve">previamente </w:t>
      </w:r>
      <w:r w:rsidR="00305C0F" w:rsidRPr="001D37AA">
        <w:rPr>
          <w:rFonts w:ascii="Segoe UI" w:hAnsi="Segoe UI" w:cs="Segoe UI"/>
          <w:iCs/>
          <w:lang w:eastAsia="es-CO"/>
        </w:rPr>
        <w:t xml:space="preserve">al Departamento Administrativo Nacional de Estadística – DANE, como autoridad estadística y cuando proceda, a </w:t>
      </w:r>
      <w:r w:rsidR="00443BA3" w:rsidRPr="001D37AA">
        <w:rPr>
          <w:rFonts w:ascii="Segoe UI" w:hAnsi="Segoe UI" w:cs="Segoe UI"/>
          <w:iCs/>
          <w:lang w:eastAsia="es-CO"/>
        </w:rPr>
        <w:t>quienes producen</w:t>
      </w:r>
      <w:r w:rsidR="00305C0F" w:rsidRPr="001D37AA">
        <w:rPr>
          <w:rFonts w:ascii="Segoe UI" w:hAnsi="Segoe UI" w:cs="Segoe UI"/>
          <w:iCs/>
          <w:lang w:eastAsia="es-CO"/>
        </w:rPr>
        <w:t xml:space="preserve"> estadísticas oficiales, antes de tomar la decisión.</w:t>
      </w:r>
    </w:p>
    <w:p w14:paraId="7361DCE4" w14:textId="77777777" w:rsidR="00217868" w:rsidRPr="001D37AA" w:rsidRDefault="00217868" w:rsidP="008673E7">
      <w:pPr>
        <w:autoSpaceDN w:val="0"/>
        <w:adjustRightInd w:val="0"/>
        <w:jc w:val="both"/>
        <w:textAlignment w:val="baseline"/>
        <w:rPr>
          <w:rFonts w:ascii="Segoe UI" w:hAnsi="Segoe UI" w:cs="Segoe UI"/>
          <w:b/>
          <w:bCs/>
          <w:iCs/>
          <w:lang w:eastAsia="es-CO"/>
        </w:rPr>
      </w:pPr>
    </w:p>
    <w:p w14:paraId="78628579" w14:textId="07BA2F93" w:rsidR="00305C0F" w:rsidRPr="001D37AA" w:rsidRDefault="00EA548F" w:rsidP="008673E7">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 xml:space="preserve">ARTÍCULO </w:t>
      </w:r>
      <w:r w:rsidR="00A910EA">
        <w:rPr>
          <w:rFonts w:ascii="Segoe UI" w:hAnsi="Segoe UI" w:cs="Segoe UI"/>
          <w:b/>
          <w:bCs/>
          <w:iCs/>
          <w:lang w:eastAsia="es-CO"/>
        </w:rPr>
        <w:t>26</w:t>
      </w:r>
      <w:r w:rsidRPr="001D37AA">
        <w:rPr>
          <w:rFonts w:ascii="Segoe UI" w:hAnsi="Segoe UI" w:cs="Segoe UI"/>
          <w:b/>
          <w:bCs/>
          <w:iCs/>
          <w:lang w:eastAsia="es-CO"/>
        </w:rPr>
        <w:t xml:space="preserve">. </w:t>
      </w:r>
      <w:r w:rsidRPr="00F97290">
        <w:rPr>
          <w:rFonts w:ascii="Segoe UI" w:hAnsi="Segoe UI" w:cs="Segoe UI"/>
          <w:b/>
          <w:bCs/>
          <w:i/>
          <w:lang w:eastAsia="es-CO"/>
        </w:rPr>
        <w:t>PROGRESIVIDAD EN LA MEJORA DE LA INFORMACIÓN ESTADÍSTICA.</w:t>
      </w:r>
      <w:r w:rsidRPr="00F97290">
        <w:rPr>
          <w:rFonts w:ascii="Segoe UI" w:hAnsi="Segoe UI" w:cs="Segoe UI"/>
          <w:i/>
          <w:lang w:eastAsia="es-CO"/>
        </w:rPr>
        <w:t xml:space="preserve"> </w:t>
      </w:r>
      <w:r w:rsidR="00305C0F" w:rsidRPr="001D37AA">
        <w:rPr>
          <w:rFonts w:ascii="Segoe UI" w:hAnsi="Segoe UI" w:cs="Segoe UI"/>
          <w:iCs/>
          <w:lang w:eastAsia="es-CO"/>
        </w:rPr>
        <w:t xml:space="preserve">Las instituciones a cargo de los registros administrativos </w:t>
      </w:r>
      <w:r w:rsidR="00DE3E07" w:rsidRPr="001D37AA">
        <w:rPr>
          <w:rFonts w:ascii="Segoe UI" w:hAnsi="Segoe UI" w:cs="Segoe UI"/>
          <w:iCs/>
          <w:lang w:eastAsia="es-CO"/>
        </w:rPr>
        <w:t xml:space="preserve">que se </w:t>
      </w:r>
      <w:r w:rsidR="00EC6D62" w:rsidRPr="001D37AA">
        <w:rPr>
          <w:rFonts w:ascii="Segoe UI" w:hAnsi="Segoe UI" w:cs="Segoe UI"/>
          <w:iCs/>
          <w:lang w:eastAsia="es-CO"/>
        </w:rPr>
        <w:t>c</w:t>
      </w:r>
      <w:r w:rsidR="00305C0F" w:rsidRPr="001D37AA">
        <w:rPr>
          <w:rFonts w:ascii="Segoe UI" w:hAnsi="Segoe UI" w:cs="Segoe UI"/>
          <w:iCs/>
          <w:lang w:eastAsia="es-CO"/>
        </w:rPr>
        <w:t>onsider</w:t>
      </w:r>
      <w:r w:rsidR="00DE3E07" w:rsidRPr="001D37AA">
        <w:rPr>
          <w:rFonts w:ascii="Segoe UI" w:hAnsi="Segoe UI" w:cs="Segoe UI"/>
          <w:iCs/>
          <w:lang w:eastAsia="es-CO"/>
        </w:rPr>
        <w:t>en</w:t>
      </w:r>
      <w:r w:rsidR="00305C0F" w:rsidRPr="001D37AA">
        <w:rPr>
          <w:rFonts w:ascii="Segoe UI" w:hAnsi="Segoe UI" w:cs="Segoe UI"/>
          <w:iCs/>
          <w:lang w:eastAsia="es-CO"/>
        </w:rPr>
        <w:t xml:space="preserve"> útiles para la generación de estadísticas oficiales deberán implementar planes de mejora continua, acoger directrices, cumplir normativas y estándares para su ejecución, en línea con las recomendaciones del Departamento Administrativo Nacional de Estadística – DANE.</w:t>
      </w:r>
    </w:p>
    <w:p w14:paraId="07E52F7D" w14:textId="5845C329" w:rsidR="00EA548F" w:rsidRPr="00F97290" w:rsidRDefault="00EA548F" w:rsidP="008673E7">
      <w:pPr>
        <w:pStyle w:val="Ttulo1"/>
        <w:jc w:val="center"/>
        <w:rPr>
          <w:rFonts w:ascii="Segoe UI" w:eastAsia="Times New Roman" w:hAnsi="Segoe UI" w:cs="Segoe UI"/>
          <w:sz w:val="24"/>
          <w:szCs w:val="24"/>
          <w:lang w:eastAsia="es-CO"/>
        </w:rPr>
      </w:pPr>
      <w:r w:rsidRPr="00F97290">
        <w:rPr>
          <w:rFonts w:ascii="Segoe UI" w:eastAsia="Times New Roman" w:hAnsi="Segoe UI" w:cs="Segoe UI"/>
          <w:sz w:val="24"/>
          <w:szCs w:val="24"/>
          <w:lang w:eastAsia="es-CO"/>
        </w:rPr>
        <w:t xml:space="preserve">CAPÍTULO IV. </w:t>
      </w:r>
    </w:p>
    <w:p w14:paraId="64A097D9" w14:textId="6B849416" w:rsidR="00305C0F" w:rsidRPr="001D37AA" w:rsidRDefault="00EA548F" w:rsidP="008673E7">
      <w:pPr>
        <w:pStyle w:val="Ttulo1"/>
        <w:jc w:val="center"/>
        <w:rPr>
          <w:rFonts w:ascii="Segoe UI" w:eastAsia="Times New Roman" w:hAnsi="Segoe UI" w:cs="Segoe UI"/>
          <w:sz w:val="24"/>
          <w:szCs w:val="24"/>
          <w:lang w:eastAsia="es-CO"/>
        </w:rPr>
      </w:pPr>
      <w:r w:rsidRPr="00F97290">
        <w:rPr>
          <w:rFonts w:ascii="Segoe UI" w:eastAsia="Times New Roman" w:hAnsi="Segoe UI" w:cs="Segoe UI"/>
          <w:sz w:val="24"/>
          <w:szCs w:val="24"/>
          <w:lang w:eastAsia="es-CO"/>
        </w:rPr>
        <w:t>DISPOSICIONES APLICABLES EN MATERIA DE CENSOS</w:t>
      </w:r>
      <w:r w:rsidRPr="001D37AA">
        <w:rPr>
          <w:rFonts w:ascii="Segoe UI" w:eastAsia="Times New Roman" w:hAnsi="Segoe UI" w:cs="Segoe UI"/>
          <w:sz w:val="24"/>
          <w:szCs w:val="24"/>
          <w:lang w:eastAsia="es-CO"/>
        </w:rPr>
        <w:t xml:space="preserve"> </w:t>
      </w:r>
    </w:p>
    <w:p w14:paraId="7FEE583D" w14:textId="77777777" w:rsidR="00305C0F" w:rsidRPr="001D37AA" w:rsidRDefault="00305C0F" w:rsidP="008673E7">
      <w:pPr>
        <w:autoSpaceDN w:val="0"/>
        <w:adjustRightInd w:val="0"/>
        <w:jc w:val="both"/>
        <w:textAlignment w:val="baseline"/>
        <w:rPr>
          <w:rFonts w:ascii="Segoe UI" w:hAnsi="Segoe UI" w:cs="Segoe UI"/>
          <w:iCs/>
          <w:lang w:eastAsia="es-CO"/>
        </w:rPr>
      </w:pPr>
    </w:p>
    <w:p w14:paraId="75BC1863" w14:textId="0CBFDF44" w:rsidR="00305C0F" w:rsidRPr="001D37AA" w:rsidRDefault="00EA548F" w:rsidP="008673E7">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 xml:space="preserve">ARTÍCULO </w:t>
      </w:r>
      <w:r w:rsidR="00A910EA">
        <w:rPr>
          <w:rFonts w:ascii="Segoe UI" w:hAnsi="Segoe UI" w:cs="Segoe UI"/>
          <w:b/>
          <w:bCs/>
          <w:iCs/>
          <w:lang w:eastAsia="es-CO"/>
        </w:rPr>
        <w:t>27</w:t>
      </w:r>
      <w:r w:rsidRPr="001D37AA">
        <w:rPr>
          <w:rFonts w:ascii="Segoe UI" w:hAnsi="Segoe UI" w:cs="Segoe UI"/>
          <w:b/>
          <w:bCs/>
          <w:iCs/>
          <w:lang w:eastAsia="es-CO"/>
        </w:rPr>
        <w:t xml:space="preserve">. </w:t>
      </w:r>
      <w:r w:rsidRPr="00F97290">
        <w:rPr>
          <w:rFonts w:ascii="Segoe UI" w:hAnsi="Segoe UI" w:cs="Segoe UI"/>
          <w:b/>
          <w:bCs/>
          <w:i/>
          <w:lang w:eastAsia="es-CO"/>
        </w:rPr>
        <w:t>DEFINICIÓN DEL CENSO</w:t>
      </w:r>
      <w:r w:rsidRPr="001D37AA">
        <w:rPr>
          <w:rFonts w:ascii="Segoe UI" w:hAnsi="Segoe UI" w:cs="Segoe UI"/>
          <w:b/>
          <w:bCs/>
          <w:iCs/>
          <w:lang w:eastAsia="es-CO"/>
        </w:rPr>
        <w:t>.</w:t>
      </w:r>
      <w:r w:rsidRPr="001D37AA">
        <w:rPr>
          <w:rFonts w:ascii="Segoe UI" w:hAnsi="Segoe UI" w:cs="Segoe UI"/>
          <w:iCs/>
          <w:lang w:eastAsia="es-CO"/>
        </w:rPr>
        <w:t xml:space="preserve"> El </w:t>
      </w:r>
      <w:r w:rsidR="00DF5FB5" w:rsidRPr="001D37AA">
        <w:rPr>
          <w:rFonts w:ascii="Segoe UI" w:hAnsi="Segoe UI" w:cs="Segoe UI"/>
          <w:iCs/>
          <w:lang w:eastAsia="es-CO"/>
        </w:rPr>
        <w:t>censo es una operación estadística por medio de la cual se realizan las actividades de recolección, análisis y difusión de información sobre la enumeración y las características generales de todas las unidades de observación definidas de acuerdo con su alcance temático (viviendas, hogares, personas, unidades económicas, agropecuarias, entre otras), referidas a un momento o período determinado y que generalmente se aplica al 100% del territorio nacional.</w:t>
      </w:r>
      <w:r w:rsidR="00DF5FB5" w:rsidRPr="001D37AA" w:rsidDel="00DF5FB5">
        <w:rPr>
          <w:rFonts w:ascii="Segoe UI" w:hAnsi="Segoe UI" w:cs="Segoe UI"/>
          <w:iCs/>
          <w:lang w:eastAsia="es-CO"/>
        </w:rPr>
        <w:t xml:space="preserve"> </w:t>
      </w:r>
    </w:p>
    <w:p w14:paraId="20C86808" w14:textId="434BB01B" w:rsidR="00BD5B20" w:rsidRPr="001D37AA" w:rsidRDefault="00BD5B20" w:rsidP="008673E7">
      <w:pPr>
        <w:autoSpaceDN w:val="0"/>
        <w:adjustRightInd w:val="0"/>
        <w:jc w:val="both"/>
        <w:textAlignment w:val="baseline"/>
        <w:rPr>
          <w:rFonts w:ascii="Segoe UI" w:hAnsi="Segoe UI" w:cs="Segoe UI"/>
          <w:iCs/>
          <w:lang w:eastAsia="es-CO"/>
        </w:rPr>
      </w:pPr>
    </w:p>
    <w:p w14:paraId="6C1A2126" w14:textId="75490A7C" w:rsidR="007769A5" w:rsidRPr="001D37AA" w:rsidRDefault="00EA548F" w:rsidP="00DF5FB5">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ARTÍCULO 2</w:t>
      </w:r>
      <w:r w:rsidR="00A910EA">
        <w:rPr>
          <w:rFonts w:ascii="Segoe UI" w:hAnsi="Segoe UI" w:cs="Segoe UI"/>
          <w:b/>
          <w:bCs/>
          <w:iCs/>
          <w:lang w:eastAsia="es-CO"/>
        </w:rPr>
        <w:t>8</w:t>
      </w:r>
      <w:r w:rsidRPr="001D37AA">
        <w:rPr>
          <w:rFonts w:ascii="Segoe UI" w:hAnsi="Segoe UI" w:cs="Segoe UI"/>
          <w:b/>
          <w:bCs/>
          <w:iCs/>
          <w:lang w:eastAsia="es-CO"/>
        </w:rPr>
        <w:t xml:space="preserve">. </w:t>
      </w:r>
      <w:r w:rsidRPr="00F97290">
        <w:rPr>
          <w:rFonts w:ascii="Segoe UI" w:hAnsi="Segoe UI" w:cs="Segoe UI"/>
          <w:b/>
          <w:bCs/>
          <w:i/>
          <w:lang w:eastAsia="es-CO"/>
        </w:rPr>
        <w:t>COMPETENCIA DEL DANE PARA LA REALIZACIÓN DE CENSOS</w:t>
      </w:r>
      <w:r w:rsidRPr="001D37AA">
        <w:rPr>
          <w:rFonts w:ascii="Segoe UI" w:hAnsi="Segoe UI" w:cs="Segoe UI"/>
          <w:b/>
          <w:bCs/>
          <w:iCs/>
          <w:lang w:eastAsia="es-CO"/>
        </w:rPr>
        <w:t>.</w:t>
      </w:r>
      <w:r w:rsidRPr="001D37AA">
        <w:rPr>
          <w:rFonts w:ascii="Segoe UI" w:hAnsi="Segoe UI" w:cs="Segoe UI"/>
          <w:iCs/>
          <w:lang w:eastAsia="es-CO"/>
        </w:rPr>
        <w:t xml:space="preserve"> </w:t>
      </w:r>
      <w:r w:rsidR="00DF5FB5" w:rsidRPr="001D37AA">
        <w:rPr>
          <w:rFonts w:ascii="Segoe UI" w:hAnsi="Segoe UI" w:cs="Segoe UI"/>
          <w:iCs/>
          <w:lang w:eastAsia="es-CO"/>
        </w:rPr>
        <w:t>El Departamento Administrativo Nacional de Estadística – DANE</w:t>
      </w:r>
      <w:r w:rsidR="00D14DC7">
        <w:rPr>
          <w:rFonts w:ascii="Segoe UI" w:hAnsi="Segoe UI" w:cs="Segoe UI"/>
          <w:iCs/>
          <w:lang w:eastAsia="es-CO"/>
        </w:rPr>
        <w:t>,</w:t>
      </w:r>
      <w:r w:rsidR="00DF5FB5" w:rsidRPr="001D37AA">
        <w:rPr>
          <w:rFonts w:ascii="Segoe UI" w:hAnsi="Segoe UI" w:cs="Segoe UI"/>
          <w:iCs/>
          <w:lang w:eastAsia="es-CO"/>
        </w:rPr>
        <w:t xml:space="preserve"> adelantará los censos de población y vivienda, agropecuarios</w:t>
      </w:r>
      <w:r w:rsidR="00C61700" w:rsidRPr="001D37AA">
        <w:rPr>
          <w:rFonts w:ascii="Segoe UI" w:hAnsi="Segoe UI" w:cs="Segoe UI"/>
          <w:iCs/>
          <w:lang w:eastAsia="es-CO"/>
        </w:rPr>
        <w:t>, mineros</w:t>
      </w:r>
      <w:r w:rsidR="00DF5FB5" w:rsidRPr="001D37AA">
        <w:rPr>
          <w:rFonts w:ascii="Segoe UI" w:hAnsi="Segoe UI" w:cs="Segoe UI"/>
          <w:iCs/>
          <w:lang w:eastAsia="es-CO"/>
        </w:rPr>
        <w:t xml:space="preserve"> y económicos. </w:t>
      </w:r>
      <w:r w:rsidR="00BE2EDD" w:rsidRPr="00BE2EDD">
        <w:rPr>
          <w:rFonts w:ascii="Segoe UI" w:hAnsi="Segoe UI" w:cs="Segoe UI"/>
          <w:iCs/>
          <w:lang w:eastAsia="es-CO"/>
        </w:rPr>
        <w:t>También podrá realizar otras operaciones censales que requiera el país, previa revisión y análisis de viabilidad. Así mismo, el DANE será la entidad responsable de definir lineamientos y estándares para que otras entidades los realicen.</w:t>
      </w:r>
      <w:r w:rsidR="007769A5" w:rsidRPr="001D37AA">
        <w:rPr>
          <w:rFonts w:ascii="Segoe UI" w:hAnsi="Segoe UI" w:cs="Segoe UI"/>
          <w:iCs/>
          <w:lang w:eastAsia="es-CO"/>
        </w:rPr>
        <w:t xml:space="preserve"> </w:t>
      </w:r>
    </w:p>
    <w:p w14:paraId="00C8B59E" w14:textId="77777777" w:rsidR="007769A5" w:rsidRPr="001D37AA" w:rsidRDefault="007769A5" w:rsidP="00DF5FB5">
      <w:pPr>
        <w:autoSpaceDN w:val="0"/>
        <w:adjustRightInd w:val="0"/>
        <w:jc w:val="both"/>
        <w:textAlignment w:val="baseline"/>
        <w:rPr>
          <w:rFonts w:ascii="Segoe UI" w:hAnsi="Segoe UI" w:cs="Segoe UI"/>
          <w:iCs/>
          <w:lang w:eastAsia="es-CO"/>
        </w:rPr>
      </w:pPr>
    </w:p>
    <w:p w14:paraId="00AA0E68" w14:textId="077C12AD" w:rsidR="00DF5FB5" w:rsidRPr="001D37AA" w:rsidRDefault="007769A5" w:rsidP="00DF5FB5">
      <w:pPr>
        <w:autoSpaceDN w:val="0"/>
        <w:adjustRightInd w:val="0"/>
        <w:jc w:val="both"/>
        <w:textAlignment w:val="baseline"/>
        <w:rPr>
          <w:rFonts w:ascii="Segoe UI" w:hAnsi="Segoe UI" w:cs="Segoe UI"/>
          <w:iCs/>
          <w:lang w:eastAsia="es-CO"/>
        </w:rPr>
      </w:pPr>
      <w:r w:rsidRPr="001D37AA">
        <w:rPr>
          <w:rFonts w:ascii="Segoe UI" w:hAnsi="Segoe UI" w:cs="Segoe UI"/>
          <w:iCs/>
          <w:lang w:eastAsia="es-CO"/>
        </w:rPr>
        <w:t xml:space="preserve">De igual forma, el DANE podrá implementar directorios empresariales </w:t>
      </w:r>
      <w:r w:rsidRPr="001D37AA">
        <w:rPr>
          <w:rFonts w:ascii="Segoe UI" w:hAnsi="Segoe UI" w:cs="Segoe UI"/>
          <w:color w:val="000000"/>
          <w:lang w:eastAsia="es-MX"/>
        </w:rPr>
        <w:t xml:space="preserve">con el fin de identificar empresas teniendo en cuenta variables como el sector económico, la georreferenciación, el enfoque </w:t>
      </w:r>
      <w:r w:rsidR="007271AE" w:rsidRPr="001D37AA">
        <w:rPr>
          <w:rFonts w:ascii="Segoe UI" w:hAnsi="Segoe UI" w:cs="Segoe UI"/>
          <w:color w:val="000000"/>
          <w:lang w:eastAsia="es-MX"/>
        </w:rPr>
        <w:t>diferencial</w:t>
      </w:r>
      <w:r w:rsidR="001B7328" w:rsidRPr="001D37AA">
        <w:rPr>
          <w:rFonts w:ascii="Segoe UI" w:hAnsi="Segoe UI" w:cs="Segoe UI"/>
          <w:color w:val="000000"/>
          <w:lang w:eastAsia="es-MX"/>
        </w:rPr>
        <w:t>, la empleabilidad, el análisis de sostenibilidad</w:t>
      </w:r>
      <w:r w:rsidRPr="001D37AA">
        <w:rPr>
          <w:rFonts w:ascii="Segoe UI" w:hAnsi="Segoe UI" w:cs="Segoe UI"/>
          <w:color w:val="000000"/>
          <w:lang w:eastAsia="es-MX"/>
        </w:rPr>
        <w:t xml:space="preserve"> y la informalidad de las unidades económicas. Los directorios empresariales podrán usarse como herramientas de análisis </w:t>
      </w:r>
      <w:r w:rsidR="007271AE" w:rsidRPr="001D37AA">
        <w:rPr>
          <w:rFonts w:ascii="Segoe UI" w:hAnsi="Segoe UI" w:cs="Segoe UI"/>
          <w:color w:val="000000"/>
          <w:lang w:eastAsia="es-MX"/>
        </w:rPr>
        <w:t xml:space="preserve">para la </w:t>
      </w:r>
      <w:r w:rsidRPr="001D37AA">
        <w:rPr>
          <w:rFonts w:ascii="Segoe UI" w:hAnsi="Segoe UI" w:cs="Segoe UI"/>
          <w:color w:val="000000"/>
          <w:lang w:eastAsia="es-MX"/>
        </w:rPr>
        <w:t xml:space="preserve">conformación de marcos </w:t>
      </w:r>
      <w:r w:rsidR="00232653" w:rsidRPr="001D37AA">
        <w:rPr>
          <w:rFonts w:ascii="Segoe UI" w:hAnsi="Segoe UI" w:cs="Segoe UI"/>
          <w:color w:val="000000"/>
          <w:lang w:eastAsia="es-MX"/>
        </w:rPr>
        <w:t>y para el</w:t>
      </w:r>
      <w:r w:rsidRPr="001D37AA">
        <w:rPr>
          <w:rFonts w:ascii="Segoe UI" w:hAnsi="Segoe UI" w:cs="Segoe UI"/>
          <w:color w:val="000000"/>
          <w:lang w:eastAsia="es-MX"/>
        </w:rPr>
        <w:t xml:space="preserve"> complemento de las operaciones en campo</w:t>
      </w:r>
      <w:r w:rsidR="007271AE" w:rsidRPr="001D37AA">
        <w:rPr>
          <w:rFonts w:ascii="Segoe UI" w:hAnsi="Segoe UI" w:cs="Segoe UI"/>
          <w:color w:val="000000"/>
          <w:lang w:eastAsia="es-MX"/>
        </w:rPr>
        <w:t>. De igual forma, se podrán utilizar</w:t>
      </w:r>
      <w:r w:rsidRPr="001D37AA">
        <w:rPr>
          <w:rFonts w:ascii="Segoe UI" w:hAnsi="Segoe UI" w:cs="Segoe UI"/>
          <w:color w:val="000000"/>
          <w:lang w:eastAsia="es-MX"/>
        </w:rPr>
        <w:t xml:space="preserve"> como mecanismos de respaldo</w:t>
      </w:r>
      <w:r w:rsidR="00232653" w:rsidRPr="001D37AA">
        <w:rPr>
          <w:rFonts w:ascii="Segoe UI" w:hAnsi="Segoe UI" w:cs="Segoe UI"/>
          <w:color w:val="000000"/>
          <w:lang w:eastAsia="es-MX"/>
        </w:rPr>
        <w:t xml:space="preserve"> y contraste cuando se desarrollen operaciones estadísticas con base en r</w:t>
      </w:r>
      <w:r w:rsidRPr="001D37AA">
        <w:rPr>
          <w:rFonts w:ascii="Segoe UI" w:hAnsi="Segoe UI" w:cs="Segoe UI"/>
          <w:color w:val="000000"/>
          <w:lang w:eastAsia="es-MX"/>
        </w:rPr>
        <w:t>egistros administrativos.</w:t>
      </w:r>
    </w:p>
    <w:p w14:paraId="16F75BE3" w14:textId="07BA6C9D" w:rsidR="00DF5FB5" w:rsidRDefault="00DF5FB5" w:rsidP="00DF5FB5">
      <w:pPr>
        <w:autoSpaceDN w:val="0"/>
        <w:adjustRightInd w:val="0"/>
        <w:jc w:val="both"/>
        <w:textAlignment w:val="baseline"/>
        <w:rPr>
          <w:rFonts w:ascii="Segoe UI" w:hAnsi="Segoe UI" w:cs="Segoe UI"/>
          <w:iCs/>
          <w:lang w:eastAsia="es-CO"/>
        </w:rPr>
      </w:pPr>
    </w:p>
    <w:p w14:paraId="15E567FA" w14:textId="77777777" w:rsidR="00B742CB" w:rsidRPr="001D37AA" w:rsidRDefault="00B742CB" w:rsidP="00DF5FB5">
      <w:pPr>
        <w:autoSpaceDN w:val="0"/>
        <w:adjustRightInd w:val="0"/>
        <w:jc w:val="both"/>
        <w:textAlignment w:val="baseline"/>
        <w:rPr>
          <w:rFonts w:ascii="Segoe UI" w:hAnsi="Segoe UI" w:cs="Segoe UI"/>
          <w:iCs/>
          <w:lang w:eastAsia="es-CO"/>
        </w:rPr>
      </w:pPr>
    </w:p>
    <w:p w14:paraId="2A8CDE79" w14:textId="62F89889" w:rsidR="00DF5FB5" w:rsidRPr="001D37AA" w:rsidRDefault="00404077" w:rsidP="00DF5FB5">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 xml:space="preserve">ARTÍCULO </w:t>
      </w:r>
      <w:r w:rsidR="00A910EA">
        <w:rPr>
          <w:rFonts w:ascii="Segoe UI" w:hAnsi="Segoe UI" w:cs="Segoe UI"/>
          <w:b/>
          <w:bCs/>
          <w:iCs/>
          <w:lang w:eastAsia="es-CO"/>
        </w:rPr>
        <w:t>29</w:t>
      </w:r>
      <w:r w:rsidRPr="001D37AA">
        <w:rPr>
          <w:rFonts w:ascii="Segoe UI" w:hAnsi="Segoe UI" w:cs="Segoe UI"/>
          <w:b/>
          <w:bCs/>
          <w:iCs/>
          <w:lang w:eastAsia="es-CO"/>
        </w:rPr>
        <w:t xml:space="preserve">. </w:t>
      </w:r>
      <w:r w:rsidRPr="00F97290">
        <w:rPr>
          <w:rFonts w:ascii="Segoe UI" w:hAnsi="Segoe UI" w:cs="Segoe UI"/>
          <w:b/>
          <w:bCs/>
          <w:i/>
          <w:lang w:eastAsia="es-CO"/>
        </w:rPr>
        <w:t>PERIODICIDAD EN LA REALIZACIÓN DE CENSOS</w:t>
      </w:r>
      <w:r w:rsidRPr="001D37AA">
        <w:rPr>
          <w:rFonts w:ascii="Segoe UI" w:hAnsi="Segoe UI" w:cs="Segoe UI"/>
          <w:b/>
          <w:bCs/>
          <w:iCs/>
          <w:lang w:eastAsia="es-CO"/>
        </w:rPr>
        <w:t>.</w:t>
      </w:r>
      <w:r w:rsidRPr="001D37AA">
        <w:rPr>
          <w:rFonts w:ascii="Segoe UI" w:hAnsi="Segoe UI" w:cs="Segoe UI"/>
          <w:iCs/>
          <w:lang w:eastAsia="es-CO"/>
        </w:rPr>
        <w:t xml:space="preserve"> </w:t>
      </w:r>
      <w:r w:rsidR="00DF5FB5" w:rsidRPr="001D37AA">
        <w:rPr>
          <w:rFonts w:ascii="Segoe UI" w:hAnsi="Segoe UI" w:cs="Segoe UI"/>
          <w:iCs/>
          <w:lang w:eastAsia="es-CO"/>
        </w:rPr>
        <w:t>El Departamento Administrativo Nacional de Estadística – DANE</w:t>
      </w:r>
      <w:r w:rsidR="00D14DC7">
        <w:rPr>
          <w:rFonts w:ascii="Segoe UI" w:hAnsi="Segoe UI" w:cs="Segoe UI"/>
          <w:iCs/>
          <w:lang w:eastAsia="es-CO"/>
        </w:rPr>
        <w:t>,</w:t>
      </w:r>
      <w:r w:rsidR="00DF5FB5" w:rsidRPr="001D37AA">
        <w:rPr>
          <w:rFonts w:ascii="Segoe UI" w:hAnsi="Segoe UI" w:cs="Segoe UI"/>
          <w:iCs/>
          <w:lang w:eastAsia="es-CO"/>
        </w:rPr>
        <w:t xml:space="preserve"> realizará los censos </w:t>
      </w:r>
      <w:r w:rsidR="002A3DF6" w:rsidRPr="001D37AA">
        <w:rPr>
          <w:rFonts w:ascii="Segoe UI" w:hAnsi="Segoe UI" w:cs="Segoe UI"/>
          <w:iCs/>
          <w:lang w:eastAsia="es-CO"/>
        </w:rPr>
        <w:t xml:space="preserve">de población y vivienda </w:t>
      </w:r>
      <w:r w:rsidR="00BE2EDD">
        <w:rPr>
          <w:rFonts w:ascii="Segoe UI" w:hAnsi="Segoe UI" w:cs="Segoe UI"/>
          <w:iCs/>
          <w:lang w:eastAsia="es-CO"/>
        </w:rPr>
        <w:t>cada</w:t>
      </w:r>
      <w:r w:rsidR="00DF5FB5" w:rsidRPr="001D37AA">
        <w:rPr>
          <w:rFonts w:ascii="Segoe UI" w:hAnsi="Segoe UI" w:cs="Segoe UI"/>
          <w:iCs/>
          <w:lang w:eastAsia="es-CO"/>
        </w:rPr>
        <w:t xml:space="preserve"> </w:t>
      </w:r>
      <w:r w:rsidR="00C64D5E" w:rsidRPr="001D37AA">
        <w:rPr>
          <w:rFonts w:ascii="Segoe UI" w:hAnsi="Segoe UI" w:cs="Segoe UI"/>
          <w:iCs/>
          <w:lang w:eastAsia="es-CO"/>
        </w:rPr>
        <w:t>diez (</w:t>
      </w:r>
      <w:r w:rsidR="00DF5FB5" w:rsidRPr="001D37AA">
        <w:rPr>
          <w:rFonts w:ascii="Segoe UI" w:hAnsi="Segoe UI" w:cs="Segoe UI"/>
          <w:iCs/>
          <w:lang w:eastAsia="es-CO"/>
        </w:rPr>
        <w:t>10</w:t>
      </w:r>
      <w:r w:rsidR="00C64D5E" w:rsidRPr="001D37AA">
        <w:rPr>
          <w:rFonts w:ascii="Segoe UI" w:hAnsi="Segoe UI" w:cs="Segoe UI"/>
          <w:iCs/>
          <w:lang w:eastAsia="es-CO"/>
        </w:rPr>
        <w:t>)</w:t>
      </w:r>
      <w:r w:rsidR="00DF5FB5" w:rsidRPr="001D37AA">
        <w:rPr>
          <w:rFonts w:ascii="Segoe UI" w:hAnsi="Segoe UI" w:cs="Segoe UI"/>
          <w:iCs/>
          <w:lang w:eastAsia="es-CO"/>
        </w:rPr>
        <w:t xml:space="preserve"> años</w:t>
      </w:r>
      <w:r w:rsidR="002D5E47" w:rsidRPr="001D37AA">
        <w:rPr>
          <w:rFonts w:ascii="Segoe UI" w:hAnsi="Segoe UI" w:cs="Segoe UI"/>
          <w:iCs/>
          <w:lang w:eastAsia="es-CO"/>
        </w:rPr>
        <w:t>.</w:t>
      </w:r>
      <w:r w:rsidR="00DF5FB5" w:rsidRPr="001D37AA">
        <w:rPr>
          <w:rFonts w:ascii="Segoe UI" w:hAnsi="Segoe UI" w:cs="Segoe UI"/>
          <w:iCs/>
          <w:lang w:eastAsia="es-CO"/>
        </w:rPr>
        <w:t xml:space="preserve"> </w:t>
      </w:r>
      <w:r w:rsidR="002D5E47" w:rsidRPr="001D37AA">
        <w:rPr>
          <w:rFonts w:ascii="Segoe UI" w:hAnsi="Segoe UI" w:cs="Segoe UI"/>
          <w:iCs/>
          <w:lang w:eastAsia="es-CO"/>
        </w:rPr>
        <w:t>Adicionalmente,</w:t>
      </w:r>
      <w:r w:rsidR="00DF5FB5" w:rsidRPr="001D37AA">
        <w:rPr>
          <w:rFonts w:ascii="Segoe UI" w:hAnsi="Segoe UI" w:cs="Segoe UI"/>
          <w:iCs/>
          <w:lang w:eastAsia="es-CO"/>
        </w:rPr>
        <w:t xml:space="preserve"> realizará conteos de población y vivienda cada </w:t>
      </w:r>
      <w:r w:rsidR="00C64D5E" w:rsidRPr="001D37AA">
        <w:rPr>
          <w:rFonts w:ascii="Segoe UI" w:hAnsi="Segoe UI" w:cs="Segoe UI"/>
          <w:iCs/>
          <w:lang w:eastAsia="es-CO"/>
        </w:rPr>
        <w:t>cinco (</w:t>
      </w:r>
      <w:r w:rsidR="00DF5FB5" w:rsidRPr="001D37AA">
        <w:rPr>
          <w:rFonts w:ascii="Segoe UI" w:hAnsi="Segoe UI" w:cs="Segoe UI"/>
          <w:iCs/>
          <w:lang w:eastAsia="es-CO"/>
        </w:rPr>
        <w:t>5</w:t>
      </w:r>
      <w:r w:rsidR="00C64D5E" w:rsidRPr="001D37AA">
        <w:rPr>
          <w:rFonts w:ascii="Segoe UI" w:hAnsi="Segoe UI" w:cs="Segoe UI"/>
          <w:iCs/>
          <w:lang w:eastAsia="es-CO"/>
        </w:rPr>
        <w:t>)</w:t>
      </w:r>
      <w:r w:rsidR="00DF5FB5" w:rsidRPr="001D37AA">
        <w:rPr>
          <w:rFonts w:ascii="Segoe UI" w:hAnsi="Segoe UI" w:cs="Segoe UI"/>
          <w:iCs/>
          <w:lang w:eastAsia="es-CO"/>
        </w:rPr>
        <w:t xml:space="preserve"> años</w:t>
      </w:r>
      <w:r w:rsidR="00BE2EDD">
        <w:rPr>
          <w:rFonts w:ascii="Segoe UI" w:hAnsi="Segoe UI" w:cs="Segoe UI"/>
          <w:iCs/>
          <w:lang w:eastAsia="es-CO"/>
        </w:rPr>
        <w:t>, contados a partir del último censo</w:t>
      </w:r>
      <w:r w:rsidR="00DF5FB5" w:rsidRPr="001D37AA">
        <w:rPr>
          <w:rFonts w:ascii="Segoe UI" w:hAnsi="Segoe UI" w:cs="Segoe UI"/>
          <w:iCs/>
          <w:lang w:eastAsia="es-CO"/>
        </w:rPr>
        <w:t>. Así mismo, definirá la metodología que utilizará para la recolección de la información de los censos que realice.</w:t>
      </w:r>
    </w:p>
    <w:p w14:paraId="0EEED666" w14:textId="7BA3B638" w:rsidR="00A67053" w:rsidRPr="001D37AA" w:rsidRDefault="00A67053" w:rsidP="00DF5FB5">
      <w:pPr>
        <w:autoSpaceDN w:val="0"/>
        <w:adjustRightInd w:val="0"/>
        <w:jc w:val="both"/>
        <w:textAlignment w:val="baseline"/>
        <w:rPr>
          <w:rFonts w:ascii="Segoe UI" w:hAnsi="Segoe UI" w:cs="Segoe UI"/>
          <w:iCs/>
          <w:lang w:eastAsia="es-CO"/>
        </w:rPr>
      </w:pPr>
    </w:p>
    <w:p w14:paraId="52927C83" w14:textId="16648B2C" w:rsidR="00A67053" w:rsidRPr="001D37AA" w:rsidRDefault="00A67053" w:rsidP="00DF5FB5">
      <w:pPr>
        <w:autoSpaceDN w:val="0"/>
        <w:adjustRightInd w:val="0"/>
        <w:jc w:val="both"/>
        <w:textAlignment w:val="baseline"/>
        <w:rPr>
          <w:rFonts w:ascii="Segoe UI" w:hAnsi="Segoe UI" w:cs="Segoe UI"/>
          <w:iCs/>
          <w:lang w:eastAsia="es-CO"/>
        </w:rPr>
      </w:pPr>
      <w:r w:rsidRPr="001D37AA">
        <w:rPr>
          <w:rFonts w:ascii="Segoe UI" w:hAnsi="Segoe UI" w:cs="Segoe UI"/>
          <w:iCs/>
          <w:lang w:eastAsia="es-CO"/>
        </w:rPr>
        <w:t xml:space="preserve">La periodicidad de los censos económicos será </w:t>
      </w:r>
      <w:r w:rsidR="006B5521">
        <w:rPr>
          <w:rFonts w:ascii="Segoe UI" w:hAnsi="Segoe UI" w:cs="Segoe UI"/>
          <w:iCs/>
          <w:lang w:eastAsia="es-CO"/>
        </w:rPr>
        <w:t>cada</w:t>
      </w:r>
      <w:r w:rsidRPr="001D37AA">
        <w:rPr>
          <w:rFonts w:ascii="Segoe UI" w:hAnsi="Segoe UI" w:cs="Segoe UI"/>
          <w:iCs/>
          <w:lang w:eastAsia="es-CO"/>
        </w:rPr>
        <w:t xml:space="preserve"> diez (10) años</w:t>
      </w:r>
      <w:r w:rsidR="001E6035">
        <w:rPr>
          <w:rFonts w:ascii="Segoe UI" w:hAnsi="Segoe UI" w:cs="Segoe UI"/>
          <w:iCs/>
          <w:lang w:eastAsia="es-CO"/>
        </w:rPr>
        <w:t xml:space="preserve">. </w:t>
      </w:r>
      <w:r w:rsidR="00D14DC7">
        <w:rPr>
          <w:rFonts w:ascii="Segoe UI" w:hAnsi="Segoe UI" w:cs="Segoe UI"/>
          <w:iCs/>
          <w:lang w:eastAsia="es-CO"/>
        </w:rPr>
        <w:t>Igualmente</w:t>
      </w:r>
      <w:r w:rsidR="00416C72" w:rsidRPr="001D37AA">
        <w:rPr>
          <w:rFonts w:ascii="Segoe UI" w:hAnsi="Segoe UI" w:cs="Segoe UI"/>
          <w:iCs/>
          <w:lang w:eastAsia="es-CO"/>
        </w:rPr>
        <w:t>, los censos agropecuarios y mineros que por su complejidad operativa</w:t>
      </w:r>
      <w:r w:rsidR="00BA6EE3" w:rsidRPr="001D37AA">
        <w:rPr>
          <w:rFonts w:ascii="Segoe UI" w:hAnsi="Segoe UI" w:cs="Segoe UI"/>
          <w:iCs/>
          <w:lang w:eastAsia="es-CO"/>
        </w:rPr>
        <w:t xml:space="preserve"> se</w:t>
      </w:r>
      <w:r w:rsidR="00416C72" w:rsidRPr="001D37AA">
        <w:rPr>
          <w:rFonts w:ascii="Segoe UI" w:hAnsi="Segoe UI" w:cs="Segoe UI"/>
          <w:iCs/>
          <w:lang w:eastAsia="es-CO"/>
        </w:rPr>
        <w:t xml:space="preserve"> deban hacer de manera independiente a l</w:t>
      </w:r>
      <w:r w:rsidR="00BA6EE3" w:rsidRPr="001D37AA">
        <w:rPr>
          <w:rFonts w:ascii="Segoe UI" w:hAnsi="Segoe UI" w:cs="Segoe UI"/>
          <w:iCs/>
          <w:lang w:eastAsia="es-CO"/>
        </w:rPr>
        <w:t>as operaciones sobre los</w:t>
      </w:r>
      <w:r w:rsidR="00416C72" w:rsidRPr="001D37AA">
        <w:rPr>
          <w:rFonts w:ascii="Segoe UI" w:hAnsi="Segoe UI" w:cs="Segoe UI"/>
          <w:iCs/>
          <w:lang w:eastAsia="es-CO"/>
        </w:rPr>
        <w:t xml:space="preserve"> demás sectores de la economía, tendrán una periodicidad de</w:t>
      </w:r>
      <w:r w:rsidR="006B5521">
        <w:rPr>
          <w:rFonts w:ascii="Segoe UI" w:hAnsi="Segoe UI" w:cs="Segoe UI"/>
          <w:iCs/>
          <w:lang w:eastAsia="es-CO"/>
        </w:rPr>
        <w:t xml:space="preserve"> cada</w:t>
      </w:r>
      <w:r w:rsidR="00416C72" w:rsidRPr="001D37AA">
        <w:rPr>
          <w:rFonts w:ascii="Segoe UI" w:hAnsi="Segoe UI" w:cs="Segoe UI"/>
          <w:iCs/>
          <w:lang w:eastAsia="es-CO"/>
        </w:rPr>
        <w:t xml:space="preserve"> diez (10) años. </w:t>
      </w:r>
      <w:r w:rsidRPr="001D37AA">
        <w:rPr>
          <w:rFonts w:ascii="Segoe UI" w:hAnsi="Segoe UI" w:cs="Segoe UI"/>
          <w:iCs/>
          <w:lang w:eastAsia="es-CO"/>
        </w:rPr>
        <w:t>El Departamento Administrativo Nacional de Estadística – DANE</w:t>
      </w:r>
      <w:r w:rsidR="00D756F3" w:rsidRPr="001D37AA">
        <w:rPr>
          <w:rFonts w:ascii="Segoe UI" w:hAnsi="Segoe UI" w:cs="Segoe UI"/>
          <w:iCs/>
          <w:lang w:eastAsia="es-CO"/>
        </w:rPr>
        <w:t xml:space="preserve"> también </w:t>
      </w:r>
      <w:r w:rsidRPr="001D37AA">
        <w:rPr>
          <w:rFonts w:ascii="Segoe UI" w:hAnsi="Segoe UI" w:cs="Segoe UI"/>
          <w:iCs/>
          <w:lang w:eastAsia="es-CO"/>
        </w:rPr>
        <w:t>realizará conteos de unidades económicas</w:t>
      </w:r>
      <w:r w:rsidR="003333E1" w:rsidRPr="001D37AA">
        <w:rPr>
          <w:rFonts w:ascii="Segoe UI" w:hAnsi="Segoe UI" w:cs="Segoe UI"/>
          <w:iCs/>
          <w:lang w:eastAsia="es-CO"/>
        </w:rPr>
        <w:t xml:space="preserve"> cada cinco (5) años </w:t>
      </w:r>
      <w:r w:rsidR="006B5521">
        <w:rPr>
          <w:rFonts w:ascii="Segoe UI" w:hAnsi="Segoe UI" w:cs="Segoe UI"/>
          <w:iCs/>
          <w:lang w:eastAsia="es-CO"/>
        </w:rPr>
        <w:t>contados a partir del último censo</w:t>
      </w:r>
      <w:r w:rsidR="006B5521" w:rsidRPr="001D37AA">
        <w:rPr>
          <w:rFonts w:ascii="Segoe UI" w:hAnsi="Segoe UI" w:cs="Segoe UI"/>
          <w:iCs/>
          <w:lang w:eastAsia="es-CO"/>
        </w:rPr>
        <w:t xml:space="preserve"> </w:t>
      </w:r>
      <w:r w:rsidR="003333E1" w:rsidRPr="001D37AA">
        <w:rPr>
          <w:rFonts w:ascii="Segoe UI" w:hAnsi="Segoe UI" w:cs="Segoe UI"/>
          <w:iCs/>
          <w:lang w:eastAsia="es-CO"/>
        </w:rPr>
        <w:t>y definirá la metodología que utilizará para la recolección de la información de los censos que realice.</w:t>
      </w:r>
    </w:p>
    <w:p w14:paraId="2E6634BD" w14:textId="22020B68" w:rsidR="00F91563" w:rsidRPr="001D37AA" w:rsidRDefault="00F91563" w:rsidP="00DF5FB5">
      <w:pPr>
        <w:autoSpaceDN w:val="0"/>
        <w:adjustRightInd w:val="0"/>
        <w:jc w:val="both"/>
        <w:textAlignment w:val="baseline"/>
        <w:rPr>
          <w:rFonts w:ascii="Segoe UI" w:hAnsi="Segoe UI" w:cs="Segoe UI"/>
          <w:iCs/>
          <w:lang w:eastAsia="es-CO"/>
        </w:rPr>
      </w:pPr>
    </w:p>
    <w:p w14:paraId="437C58F7" w14:textId="4478148F" w:rsidR="00F91563" w:rsidRPr="001D37AA" w:rsidRDefault="00416C72" w:rsidP="00DF5FB5">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PARÁGRAFO</w:t>
      </w:r>
      <w:r w:rsidR="002369E6" w:rsidRPr="001D37AA">
        <w:rPr>
          <w:rFonts w:ascii="Segoe UI" w:hAnsi="Segoe UI" w:cs="Segoe UI"/>
          <w:b/>
          <w:bCs/>
          <w:iCs/>
          <w:lang w:eastAsia="es-CO"/>
        </w:rPr>
        <w:t xml:space="preserve"> 1</w:t>
      </w:r>
      <w:r w:rsidRPr="001D37AA">
        <w:rPr>
          <w:rFonts w:ascii="Segoe UI" w:hAnsi="Segoe UI" w:cs="Segoe UI"/>
          <w:b/>
          <w:bCs/>
          <w:iCs/>
          <w:lang w:eastAsia="es-CO"/>
        </w:rPr>
        <w:t>.</w:t>
      </w:r>
      <w:r w:rsidRPr="001D37AA">
        <w:rPr>
          <w:rFonts w:ascii="Segoe UI" w:hAnsi="Segoe UI" w:cs="Segoe UI"/>
          <w:iCs/>
          <w:lang w:eastAsia="es-CO"/>
        </w:rPr>
        <w:t xml:space="preserve"> </w:t>
      </w:r>
      <w:r w:rsidR="00232653" w:rsidRPr="001D37AA">
        <w:rPr>
          <w:rFonts w:ascii="Segoe UI" w:hAnsi="Segoe UI" w:cs="Segoe UI"/>
          <w:iCs/>
          <w:lang w:eastAsia="es-CO"/>
        </w:rPr>
        <w:t xml:space="preserve">En aras del aprovechamiento de los resultados de los diferentes censos, </w:t>
      </w:r>
      <w:r w:rsidR="002369E6" w:rsidRPr="001D37AA">
        <w:rPr>
          <w:rFonts w:ascii="Segoe UI" w:hAnsi="Segoe UI" w:cs="Segoe UI"/>
          <w:iCs/>
          <w:lang w:eastAsia="es-CO"/>
        </w:rPr>
        <w:t>el Departamento Administrativo Nacional de Estadística – DANE</w:t>
      </w:r>
      <w:r w:rsidR="00D14DC7">
        <w:rPr>
          <w:rFonts w:ascii="Segoe UI" w:hAnsi="Segoe UI" w:cs="Segoe UI"/>
          <w:iCs/>
          <w:lang w:eastAsia="es-CO"/>
        </w:rPr>
        <w:t>,</w:t>
      </w:r>
      <w:r w:rsidR="002369E6" w:rsidRPr="001D37AA">
        <w:rPr>
          <w:rFonts w:ascii="Segoe UI" w:hAnsi="Segoe UI" w:cs="Segoe UI"/>
          <w:iCs/>
          <w:lang w:eastAsia="es-CO"/>
        </w:rPr>
        <w:t xml:space="preserve"> </w:t>
      </w:r>
      <w:r w:rsidR="00232653" w:rsidRPr="001D37AA">
        <w:rPr>
          <w:rFonts w:ascii="Segoe UI" w:hAnsi="Segoe UI" w:cs="Segoe UI"/>
          <w:iCs/>
          <w:lang w:eastAsia="es-CO"/>
        </w:rPr>
        <w:t xml:space="preserve">deberá analizar y utilizar la información resultante de las operaciones censales que realice, para efectos de la preparación de los siguientes censos que se adelanten. </w:t>
      </w:r>
    </w:p>
    <w:p w14:paraId="0965F224" w14:textId="2706F6A4" w:rsidR="002369E6" w:rsidRPr="001D37AA" w:rsidRDefault="002369E6" w:rsidP="00DF5FB5">
      <w:pPr>
        <w:autoSpaceDN w:val="0"/>
        <w:adjustRightInd w:val="0"/>
        <w:jc w:val="both"/>
        <w:textAlignment w:val="baseline"/>
        <w:rPr>
          <w:rFonts w:ascii="Segoe UI" w:hAnsi="Segoe UI" w:cs="Segoe UI"/>
          <w:iCs/>
          <w:lang w:eastAsia="es-CO"/>
        </w:rPr>
      </w:pPr>
    </w:p>
    <w:p w14:paraId="793F801D" w14:textId="43E86B79" w:rsidR="00DF5FB5" w:rsidRPr="001D37AA" w:rsidRDefault="002120B7" w:rsidP="00DF5FB5">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PARÁGRAFO 2.</w:t>
      </w:r>
      <w:r w:rsidRPr="001D37AA">
        <w:rPr>
          <w:rFonts w:ascii="Segoe UI" w:hAnsi="Segoe UI" w:cs="Segoe UI"/>
          <w:iCs/>
          <w:lang w:eastAsia="es-CO"/>
        </w:rPr>
        <w:t xml:space="preserve"> </w:t>
      </w:r>
      <w:r w:rsidR="002369E6" w:rsidRPr="001D37AA">
        <w:rPr>
          <w:rFonts w:ascii="Segoe UI" w:hAnsi="Segoe UI" w:cs="Segoe UI"/>
          <w:iCs/>
          <w:lang w:eastAsia="es-CO"/>
        </w:rPr>
        <w:t>La periodicidad de las encuestas que requiera el Departamento Administrativo Nacional de Estadística – DANE</w:t>
      </w:r>
      <w:r w:rsidR="00D14DC7">
        <w:rPr>
          <w:rFonts w:ascii="Segoe UI" w:hAnsi="Segoe UI" w:cs="Segoe UI"/>
          <w:iCs/>
          <w:lang w:eastAsia="es-CO"/>
        </w:rPr>
        <w:t>,</w:t>
      </w:r>
      <w:r w:rsidRPr="001D37AA">
        <w:rPr>
          <w:rFonts w:ascii="Segoe UI" w:hAnsi="Segoe UI" w:cs="Segoe UI"/>
          <w:iCs/>
          <w:lang w:eastAsia="es-CO"/>
        </w:rPr>
        <w:t xml:space="preserve"> se definirá anualmente a través de acto administrativo proferido por </w:t>
      </w:r>
      <w:r w:rsidR="00D14DC7">
        <w:rPr>
          <w:rFonts w:ascii="Segoe UI" w:hAnsi="Segoe UI" w:cs="Segoe UI"/>
          <w:iCs/>
          <w:lang w:eastAsia="es-CO"/>
        </w:rPr>
        <w:t xml:space="preserve">dicho </w:t>
      </w:r>
      <w:r w:rsidRPr="001D37AA">
        <w:rPr>
          <w:rFonts w:ascii="Segoe UI" w:hAnsi="Segoe UI" w:cs="Segoe UI"/>
          <w:iCs/>
          <w:lang w:eastAsia="es-CO"/>
        </w:rPr>
        <w:t xml:space="preserve">Departamento. Este acto administrativo deberá contener un cronograma de realización de encuestas y podrá ser modificado de acuerdo con las necesidades de información del país. </w:t>
      </w:r>
    </w:p>
    <w:p w14:paraId="2EA4FE9C" w14:textId="77777777" w:rsidR="002120B7" w:rsidRPr="001D37AA" w:rsidRDefault="002120B7" w:rsidP="00DF5FB5">
      <w:pPr>
        <w:autoSpaceDN w:val="0"/>
        <w:adjustRightInd w:val="0"/>
        <w:jc w:val="both"/>
        <w:textAlignment w:val="baseline"/>
        <w:rPr>
          <w:rFonts w:ascii="Segoe UI" w:hAnsi="Segoe UI" w:cs="Segoe UI"/>
          <w:iCs/>
          <w:lang w:eastAsia="es-CO"/>
        </w:rPr>
      </w:pPr>
    </w:p>
    <w:p w14:paraId="1422CAEB" w14:textId="7B2417FE" w:rsidR="00DF5FB5" w:rsidRPr="001D37AA" w:rsidRDefault="00404077" w:rsidP="00DF5FB5">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ARTÍCULO 3</w:t>
      </w:r>
      <w:r w:rsidR="00A910EA">
        <w:rPr>
          <w:rFonts w:ascii="Segoe UI" w:hAnsi="Segoe UI" w:cs="Segoe UI"/>
          <w:b/>
          <w:bCs/>
          <w:iCs/>
          <w:lang w:eastAsia="es-CO"/>
        </w:rPr>
        <w:t>0</w:t>
      </w:r>
      <w:r w:rsidRPr="001D37AA">
        <w:rPr>
          <w:rFonts w:ascii="Segoe UI" w:hAnsi="Segoe UI" w:cs="Segoe UI"/>
          <w:b/>
          <w:bCs/>
          <w:iCs/>
          <w:lang w:eastAsia="es-CO"/>
        </w:rPr>
        <w:t xml:space="preserve">. </w:t>
      </w:r>
      <w:r w:rsidRPr="00F97290">
        <w:rPr>
          <w:rFonts w:ascii="Segoe UI" w:hAnsi="Segoe UI" w:cs="Segoe UI"/>
          <w:b/>
          <w:bCs/>
          <w:i/>
          <w:lang w:eastAsia="es-CO"/>
        </w:rPr>
        <w:t>GARANTÍA DE LA PLANEACIÓN Y EJECUCIÓN DE LOS CENSOS</w:t>
      </w:r>
      <w:r w:rsidRPr="001D37AA">
        <w:rPr>
          <w:rFonts w:ascii="Segoe UI" w:hAnsi="Segoe UI" w:cs="Segoe UI"/>
          <w:b/>
          <w:bCs/>
          <w:iCs/>
          <w:lang w:eastAsia="es-CO"/>
        </w:rPr>
        <w:t xml:space="preserve">. </w:t>
      </w:r>
      <w:r w:rsidR="00DF5FB5" w:rsidRPr="001D37AA">
        <w:rPr>
          <w:rFonts w:ascii="Segoe UI" w:hAnsi="Segoe UI" w:cs="Segoe UI"/>
          <w:iCs/>
          <w:lang w:eastAsia="es-CO"/>
        </w:rPr>
        <w:t xml:space="preserve">El Gobierno Nacional, en aras de garantizar la planeación y ejecución de las operaciones censales, asegurará los recursos del Presupuesto General de la Nación para la realización de los Censos </w:t>
      </w:r>
      <w:r w:rsidR="00F91563" w:rsidRPr="001D37AA">
        <w:rPr>
          <w:rFonts w:ascii="Segoe UI" w:hAnsi="Segoe UI" w:cs="Segoe UI"/>
          <w:iCs/>
          <w:lang w:eastAsia="es-CO"/>
        </w:rPr>
        <w:t xml:space="preserve">y los conteos intercensales </w:t>
      </w:r>
      <w:r w:rsidR="00DF5FB5" w:rsidRPr="001D37AA">
        <w:rPr>
          <w:rFonts w:ascii="Segoe UI" w:hAnsi="Segoe UI" w:cs="Segoe UI"/>
          <w:iCs/>
          <w:lang w:eastAsia="es-CO"/>
        </w:rPr>
        <w:t xml:space="preserve">que adelante el Departamento Administrativo Nacional de Estadística – DANE, en todas las fases del proceso estadístico, de acuerdo con la programación que defina la entidad.  </w:t>
      </w:r>
    </w:p>
    <w:p w14:paraId="15CF444F" w14:textId="77777777" w:rsidR="00DF5FB5" w:rsidRPr="001D37AA" w:rsidRDefault="00DF5FB5" w:rsidP="00DF5FB5">
      <w:pPr>
        <w:autoSpaceDN w:val="0"/>
        <w:adjustRightInd w:val="0"/>
        <w:jc w:val="both"/>
        <w:textAlignment w:val="baseline"/>
        <w:rPr>
          <w:rFonts w:ascii="Segoe UI" w:hAnsi="Segoe UI" w:cs="Segoe UI"/>
          <w:iCs/>
          <w:lang w:eastAsia="es-CO"/>
        </w:rPr>
      </w:pPr>
    </w:p>
    <w:p w14:paraId="4B7C413F" w14:textId="32B96C9A" w:rsidR="00DF5FB5" w:rsidRPr="001D37AA" w:rsidRDefault="00404077" w:rsidP="00DF5FB5">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ARTÍCULO 3</w:t>
      </w:r>
      <w:r w:rsidR="00A910EA">
        <w:rPr>
          <w:rFonts w:ascii="Segoe UI" w:hAnsi="Segoe UI" w:cs="Segoe UI"/>
          <w:b/>
          <w:bCs/>
          <w:iCs/>
          <w:lang w:eastAsia="es-CO"/>
        </w:rPr>
        <w:t>1</w:t>
      </w:r>
      <w:r w:rsidRPr="001D37AA">
        <w:rPr>
          <w:rFonts w:ascii="Segoe UI" w:hAnsi="Segoe UI" w:cs="Segoe UI"/>
          <w:b/>
          <w:bCs/>
          <w:iCs/>
          <w:lang w:eastAsia="es-CO"/>
        </w:rPr>
        <w:t xml:space="preserve">. </w:t>
      </w:r>
      <w:r w:rsidRPr="00F97290">
        <w:rPr>
          <w:rFonts w:ascii="Segoe UI" w:hAnsi="Segoe UI" w:cs="Segoe UI"/>
          <w:b/>
          <w:bCs/>
          <w:i/>
          <w:lang w:eastAsia="es-CO"/>
        </w:rPr>
        <w:t>OBLIGATORIEDAD DEL SUMINISTRO DE INFORMACIÓN EN MATERIA DE CENSOS</w:t>
      </w:r>
      <w:r w:rsidRPr="001D37AA">
        <w:rPr>
          <w:rFonts w:ascii="Segoe UI" w:hAnsi="Segoe UI" w:cs="Segoe UI"/>
          <w:b/>
          <w:bCs/>
          <w:iCs/>
          <w:lang w:eastAsia="es-CO"/>
        </w:rPr>
        <w:t xml:space="preserve">. </w:t>
      </w:r>
      <w:r w:rsidR="00DF5FB5" w:rsidRPr="001D37AA">
        <w:rPr>
          <w:rFonts w:ascii="Segoe UI" w:hAnsi="Segoe UI" w:cs="Segoe UI"/>
          <w:iCs/>
          <w:lang w:eastAsia="es-CO"/>
        </w:rPr>
        <w:t>Las personas naturales o jurídicas están en la obligación de suministrar la información que solicite el Departamento Administrativo Nacional de Estadística – DANE para la realización de Censos</w:t>
      </w:r>
      <w:r w:rsidR="00BC7775" w:rsidRPr="001D37AA">
        <w:rPr>
          <w:rFonts w:ascii="Segoe UI" w:hAnsi="Segoe UI" w:cs="Segoe UI"/>
          <w:iCs/>
          <w:lang w:eastAsia="es-CO"/>
        </w:rPr>
        <w:t>.</w:t>
      </w:r>
    </w:p>
    <w:p w14:paraId="78DFF0B7" w14:textId="77777777" w:rsidR="00DF5FB5" w:rsidRPr="001D37AA" w:rsidRDefault="00DF5FB5" w:rsidP="00DF5FB5">
      <w:pPr>
        <w:autoSpaceDN w:val="0"/>
        <w:adjustRightInd w:val="0"/>
        <w:jc w:val="both"/>
        <w:textAlignment w:val="baseline"/>
        <w:rPr>
          <w:rFonts w:ascii="Segoe UI" w:hAnsi="Segoe UI" w:cs="Segoe UI"/>
          <w:iCs/>
          <w:lang w:eastAsia="es-CO"/>
        </w:rPr>
      </w:pPr>
    </w:p>
    <w:p w14:paraId="42228CB9" w14:textId="0E881735" w:rsidR="00DF5FB5" w:rsidRPr="001D37AA" w:rsidRDefault="00404077" w:rsidP="00DF5FB5">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ARTÍCULO 3</w:t>
      </w:r>
      <w:r w:rsidR="00A910EA">
        <w:rPr>
          <w:rFonts w:ascii="Segoe UI" w:hAnsi="Segoe UI" w:cs="Segoe UI"/>
          <w:b/>
          <w:bCs/>
          <w:iCs/>
          <w:lang w:eastAsia="es-CO"/>
        </w:rPr>
        <w:t>2</w:t>
      </w:r>
      <w:r w:rsidRPr="001D37AA">
        <w:rPr>
          <w:rFonts w:ascii="Segoe UI" w:hAnsi="Segoe UI" w:cs="Segoe UI"/>
          <w:b/>
          <w:bCs/>
          <w:iCs/>
          <w:lang w:eastAsia="es-CO"/>
        </w:rPr>
        <w:t xml:space="preserve">. </w:t>
      </w:r>
      <w:r w:rsidRPr="00F97290">
        <w:rPr>
          <w:rFonts w:ascii="Segoe UI" w:hAnsi="Segoe UI" w:cs="Segoe UI"/>
          <w:b/>
          <w:bCs/>
          <w:i/>
          <w:lang w:eastAsia="es-CO"/>
        </w:rPr>
        <w:t>ARTICULACIÓN PARA EL DESARROLLO DE LOS CENSOS</w:t>
      </w:r>
      <w:r w:rsidRPr="001D37AA">
        <w:rPr>
          <w:rFonts w:ascii="Segoe UI" w:hAnsi="Segoe UI" w:cs="Segoe UI"/>
          <w:b/>
          <w:bCs/>
          <w:iCs/>
          <w:lang w:eastAsia="es-CO"/>
        </w:rPr>
        <w:t xml:space="preserve">. </w:t>
      </w:r>
      <w:r w:rsidR="00DF5FB5" w:rsidRPr="001D37AA">
        <w:rPr>
          <w:rFonts w:ascii="Segoe UI" w:hAnsi="Segoe UI" w:cs="Segoe UI"/>
          <w:iCs/>
          <w:lang w:eastAsia="es-CO"/>
        </w:rPr>
        <w:t>Las autoridades y entidades del orden nacional, departamental, distrital y municipal deberán apoyar y prestar la colaboración al Departamento Administrativo Nacional de Estadística – DANE</w:t>
      </w:r>
      <w:r w:rsidR="00D14DC7">
        <w:rPr>
          <w:rFonts w:ascii="Segoe UI" w:hAnsi="Segoe UI" w:cs="Segoe UI"/>
          <w:iCs/>
          <w:lang w:eastAsia="es-CO"/>
        </w:rPr>
        <w:t>,</w:t>
      </w:r>
      <w:r w:rsidR="00DF5FB5" w:rsidRPr="001D37AA">
        <w:rPr>
          <w:rFonts w:ascii="Segoe UI" w:hAnsi="Segoe UI" w:cs="Segoe UI"/>
          <w:iCs/>
          <w:lang w:eastAsia="es-CO"/>
        </w:rPr>
        <w:t xml:space="preserve"> para el desarrollo de los Censos en su ámbito de competencias, teniendo en cuenta su objeto y funciones.</w:t>
      </w:r>
    </w:p>
    <w:p w14:paraId="427D72F1" w14:textId="77777777" w:rsidR="00DF5FB5" w:rsidRPr="001D37AA" w:rsidRDefault="00DF5FB5" w:rsidP="00DF5FB5">
      <w:pPr>
        <w:autoSpaceDN w:val="0"/>
        <w:adjustRightInd w:val="0"/>
        <w:jc w:val="both"/>
        <w:textAlignment w:val="baseline"/>
        <w:rPr>
          <w:rFonts w:ascii="Segoe UI" w:hAnsi="Segoe UI" w:cs="Segoe UI"/>
          <w:iCs/>
          <w:lang w:eastAsia="es-CO"/>
        </w:rPr>
      </w:pPr>
    </w:p>
    <w:p w14:paraId="61AF6A4E" w14:textId="0C48CF4F" w:rsidR="00DF5FB5" w:rsidRPr="001D37AA" w:rsidRDefault="00404077" w:rsidP="00DF5FB5">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ARTÍCULO 3</w:t>
      </w:r>
      <w:r w:rsidR="00A910EA">
        <w:rPr>
          <w:rFonts w:ascii="Segoe UI" w:hAnsi="Segoe UI" w:cs="Segoe UI"/>
          <w:b/>
          <w:bCs/>
          <w:iCs/>
          <w:lang w:eastAsia="es-CO"/>
        </w:rPr>
        <w:t>3</w:t>
      </w:r>
      <w:r w:rsidRPr="001D37AA">
        <w:rPr>
          <w:rFonts w:ascii="Segoe UI" w:hAnsi="Segoe UI" w:cs="Segoe UI"/>
          <w:b/>
          <w:bCs/>
          <w:iCs/>
          <w:lang w:eastAsia="es-CO"/>
        </w:rPr>
        <w:t xml:space="preserve">. </w:t>
      </w:r>
      <w:r w:rsidRPr="00F97290">
        <w:rPr>
          <w:rFonts w:ascii="Segoe UI" w:hAnsi="Segoe UI" w:cs="Segoe UI"/>
          <w:b/>
          <w:bCs/>
          <w:i/>
          <w:lang w:eastAsia="es-CO"/>
        </w:rPr>
        <w:t>ADOPCIÓN DE MEDIDAS PARA LA EJECUCIÓN DE LOS CENSOS</w:t>
      </w:r>
      <w:r w:rsidRPr="001D37AA">
        <w:rPr>
          <w:rFonts w:ascii="Segoe UI" w:hAnsi="Segoe UI" w:cs="Segoe UI"/>
          <w:b/>
          <w:bCs/>
          <w:iCs/>
          <w:lang w:eastAsia="es-CO"/>
        </w:rPr>
        <w:t>.</w:t>
      </w:r>
      <w:r w:rsidRPr="001D37AA">
        <w:rPr>
          <w:rFonts w:ascii="Segoe UI" w:hAnsi="Segoe UI" w:cs="Segoe UI"/>
          <w:iCs/>
          <w:lang w:eastAsia="es-CO"/>
        </w:rPr>
        <w:t xml:space="preserve"> </w:t>
      </w:r>
      <w:r w:rsidR="00DF5FB5" w:rsidRPr="001D37AA">
        <w:rPr>
          <w:rFonts w:ascii="Segoe UI" w:hAnsi="Segoe UI" w:cs="Segoe UI"/>
          <w:iCs/>
          <w:lang w:eastAsia="es-CO"/>
        </w:rPr>
        <w:t xml:space="preserve">Para </w:t>
      </w:r>
      <w:r w:rsidR="00653D29" w:rsidRPr="001D37AA">
        <w:rPr>
          <w:rFonts w:ascii="Segoe UI" w:hAnsi="Segoe UI" w:cs="Segoe UI"/>
          <w:iCs/>
          <w:lang w:eastAsia="es-CO"/>
        </w:rPr>
        <w:t xml:space="preserve">efectos de </w:t>
      </w:r>
      <w:r w:rsidR="00DF5FB5" w:rsidRPr="001D37AA">
        <w:rPr>
          <w:rFonts w:ascii="Segoe UI" w:hAnsi="Segoe UI" w:cs="Segoe UI"/>
          <w:iCs/>
          <w:lang w:eastAsia="es-CO"/>
        </w:rPr>
        <w:t xml:space="preserve">la realización de los </w:t>
      </w:r>
      <w:r w:rsidR="00653D29" w:rsidRPr="001D37AA">
        <w:rPr>
          <w:rFonts w:ascii="Segoe UI" w:hAnsi="Segoe UI" w:cs="Segoe UI"/>
          <w:iCs/>
          <w:lang w:eastAsia="es-CO"/>
        </w:rPr>
        <w:t>Censos Nacionales de Población y Vivienda</w:t>
      </w:r>
      <w:r w:rsidR="00DF5FB5" w:rsidRPr="001D37AA">
        <w:rPr>
          <w:rFonts w:ascii="Segoe UI" w:hAnsi="Segoe UI" w:cs="Segoe UI"/>
          <w:iCs/>
          <w:lang w:eastAsia="es-CO"/>
        </w:rPr>
        <w:t>,</w:t>
      </w:r>
      <w:r w:rsidR="006B5521" w:rsidRPr="006B5521">
        <w:rPr>
          <w:rFonts w:ascii="Segoe UI" w:hAnsi="Segoe UI" w:cs="Segoe UI"/>
          <w:iCs/>
          <w:lang w:eastAsia="es-CO"/>
        </w:rPr>
        <w:t xml:space="preserve"> las personas deberán suministrar la información requerida por el </w:t>
      </w:r>
      <w:r w:rsidR="006B5521" w:rsidRPr="001D37AA">
        <w:rPr>
          <w:rFonts w:ascii="Segoe UI" w:hAnsi="Segoe UI" w:cs="Segoe UI"/>
          <w:iCs/>
          <w:lang w:eastAsia="es-CO"/>
        </w:rPr>
        <w:t xml:space="preserve">al Departamento Administrativo Nacional de Estadística – </w:t>
      </w:r>
      <w:r w:rsidR="006B5521" w:rsidRPr="006B5521">
        <w:rPr>
          <w:rFonts w:ascii="Segoe UI" w:hAnsi="Segoe UI" w:cs="Segoe UI"/>
          <w:iCs/>
          <w:lang w:eastAsia="es-CO"/>
        </w:rPr>
        <w:t>DANE, según el modo de recolección sugerido; el cual será notificado previamente</w:t>
      </w:r>
      <w:r w:rsidR="00DF5FB5" w:rsidRPr="001D37AA">
        <w:rPr>
          <w:rFonts w:ascii="Segoe UI" w:hAnsi="Segoe UI" w:cs="Segoe UI"/>
          <w:iCs/>
          <w:lang w:eastAsia="es-CO"/>
        </w:rPr>
        <w:t xml:space="preserve">. Así mismo, se podrá solicitar disponer el apoyo de </w:t>
      </w:r>
      <w:r w:rsidR="00E93D0E" w:rsidRPr="001D37AA">
        <w:rPr>
          <w:rFonts w:ascii="Segoe UI" w:hAnsi="Segoe UI" w:cs="Segoe UI"/>
          <w:iCs/>
          <w:lang w:eastAsia="es-CO"/>
        </w:rPr>
        <w:t>las personas que hacen parte del servicio público</w:t>
      </w:r>
      <w:r w:rsidR="00DF5FB5" w:rsidRPr="001D37AA">
        <w:rPr>
          <w:rFonts w:ascii="Segoe UI" w:hAnsi="Segoe UI" w:cs="Segoe UI"/>
          <w:iCs/>
          <w:lang w:eastAsia="es-CO"/>
        </w:rPr>
        <w:t xml:space="preserve">, </w:t>
      </w:r>
      <w:r w:rsidR="00E93D0E" w:rsidRPr="001D37AA">
        <w:rPr>
          <w:rFonts w:ascii="Segoe UI" w:hAnsi="Segoe UI" w:cs="Segoe UI"/>
          <w:iCs/>
          <w:lang w:eastAsia="es-CO"/>
        </w:rPr>
        <w:t>la docencia</w:t>
      </w:r>
      <w:r w:rsidR="00DF5FB5" w:rsidRPr="001D37AA">
        <w:rPr>
          <w:rFonts w:ascii="Segoe UI" w:hAnsi="Segoe UI" w:cs="Segoe UI"/>
          <w:iCs/>
          <w:lang w:eastAsia="es-CO"/>
        </w:rPr>
        <w:t>,</w:t>
      </w:r>
      <w:r w:rsidR="00E93D0E" w:rsidRPr="001D37AA">
        <w:rPr>
          <w:rFonts w:ascii="Segoe UI" w:hAnsi="Segoe UI" w:cs="Segoe UI"/>
          <w:iCs/>
          <w:lang w:eastAsia="es-CO"/>
        </w:rPr>
        <w:t xml:space="preserve"> lo</w:t>
      </w:r>
      <w:r w:rsidRPr="001D37AA">
        <w:rPr>
          <w:rFonts w:ascii="Segoe UI" w:hAnsi="Segoe UI" w:cs="Segoe UI"/>
          <w:iCs/>
          <w:lang w:eastAsia="es-CO"/>
        </w:rPr>
        <w:t>s</w:t>
      </w:r>
      <w:r w:rsidR="00DF5FB5" w:rsidRPr="001D37AA">
        <w:rPr>
          <w:rFonts w:ascii="Segoe UI" w:hAnsi="Segoe UI" w:cs="Segoe UI"/>
          <w:iCs/>
          <w:lang w:eastAsia="es-CO"/>
        </w:rPr>
        <w:t xml:space="preserve"> estudiantes de educación media, técnica, tecnológica</w:t>
      </w:r>
      <w:r w:rsidR="00D14DC7">
        <w:rPr>
          <w:rFonts w:ascii="Segoe UI" w:hAnsi="Segoe UI" w:cs="Segoe UI"/>
          <w:iCs/>
          <w:lang w:eastAsia="es-CO"/>
        </w:rPr>
        <w:t xml:space="preserve">, al igual que </w:t>
      </w:r>
      <w:r w:rsidR="00DF5FB5" w:rsidRPr="001D37AA">
        <w:rPr>
          <w:rFonts w:ascii="Segoe UI" w:hAnsi="Segoe UI" w:cs="Segoe UI"/>
          <w:iCs/>
          <w:lang w:eastAsia="es-CO"/>
        </w:rPr>
        <w:t>universitaria, para las actividades de entrenamiento, capacitación y recolección de información de los censos.</w:t>
      </w:r>
    </w:p>
    <w:p w14:paraId="218E1B9D" w14:textId="77777777" w:rsidR="00DF5FB5" w:rsidRPr="001D37AA" w:rsidRDefault="00DF5FB5" w:rsidP="00DF5FB5">
      <w:pPr>
        <w:autoSpaceDN w:val="0"/>
        <w:adjustRightInd w:val="0"/>
        <w:jc w:val="both"/>
        <w:textAlignment w:val="baseline"/>
        <w:rPr>
          <w:rFonts w:ascii="Segoe UI" w:hAnsi="Segoe UI" w:cs="Segoe UI"/>
          <w:iCs/>
          <w:lang w:eastAsia="es-CO"/>
        </w:rPr>
      </w:pPr>
    </w:p>
    <w:p w14:paraId="7FCCECBB" w14:textId="00A94346" w:rsidR="00DF5FB5" w:rsidRPr="001D37AA" w:rsidRDefault="00DF5FB5" w:rsidP="00DF5FB5">
      <w:pPr>
        <w:autoSpaceDN w:val="0"/>
        <w:adjustRightInd w:val="0"/>
        <w:jc w:val="both"/>
        <w:textAlignment w:val="baseline"/>
        <w:rPr>
          <w:rFonts w:ascii="Segoe UI" w:hAnsi="Segoe UI" w:cs="Segoe UI"/>
          <w:iCs/>
          <w:lang w:eastAsia="es-CO"/>
        </w:rPr>
      </w:pPr>
      <w:r w:rsidRPr="001D37AA">
        <w:rPr>
          <w:rFonts w:ascii="Segoe UI" w:hAnsi="Segoe UI" w:cs="Segoe UI"/>
          <w:iCs/>
          <w:lang w:eastAsia="es-CO"/>
        </w:rPr>
        <w:t>El Gobierno Nacional y el Departamento Administrativo Nacional de Estadística – DANE dispondrán de los mecanismos pertinentes para tales fines.</w:t>
      </w:r>
    </w:p>
    <w:p w14:paraId="4544A123" w14:textId="77777777" w:rsidR="00305C0F" w:rsidRPr="001D37AA" w:rsidRDefault="00305C0F" w:rsidP="008673E7">
      <w:pPr>
        <w:autoSpaceDN w:val="0"/>
        <w:adjustRightInd w:val="0"/>
        <w:jc w:val="both"/>
        <w:textAlignment w:val="baseline"/>
        <w:rPr>
          <w:rFonts w:ascii="Segoe UI" w:hAnsi="Segoe UI" w:cs="Segoe UI"/>
          <w:b/>
          <w:bCs/>
          <w:iCs/>
          <w:lang w:eastAsia="es-CO"/>
        </w:rPr>
      </w:pPr>
    </w:p>
    <w:p w14:paraId="5734243E" w14:textId="0B572BCF" w:rsidR="003F3103" w:rsidRPr="001D37AA" w:rsidRDefault="00404077" w:rsidP="008673E7">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ARTÍCULO 3</w:t>
      </w:r>
      <w:r w:rsidR="00A910EA">
        <w:rPr>
          <w:rFonts w:ascii="Segoe UI" w:hAnsi="Segoe UI" w:cs="Segoe UI"/>
          <w:b/>
          <w:bCs/>
          <w:iCs/>
          <w:lang w:eastAsia="es-CO"/>
        </w:rPr>
        <w:t>4</w:t>
      </w:r>
      <w:r w:rsidRPr="001D37AA">
        <w:rPr>
          <w:rFonts w:ascii="Segoe UI" w:hAnsi="Segoe UI" w:cs="Segoe UI"/>
          <w:b/>
          <w:bCs/>
          <w:iCs/>
          <w:lang w:eastAsia="es-CO"/>
        </w:rPr>
        <w:t xml:space="preserve">. </w:t>
      </w:r>
      <w:r w:rsidRPr="00F97290">
        <w:rPr>
          <w:rFonts w:ascii="Segoe UI" w:hAnsi="Segoe UI" w:cs="Segoe UI"/>
          <w:b/>
          <w:bCs/>
          <w:i/>
          <w:lang w:eastAsia="es-CO"/>
        </w:rPr>
        <w:t>APLICACIÓN EN MATERIA DE CENSOS</w:t>
      </w:r>
      <w:r w:rsidRPr="001D37AA">
        <w:rPr>
          <w:rFonts w:ascii="Segoe UI" w:hAnsi="Segoe UI" w:cs="Segoe UI"/>
          <w:b/>
          <w:bCs/>
          <w:iCs/>
          <w:lang w:eastAsia="es-CO"/>
        </w:rPr>
        <w:t>.</w:t>
      </w:r>
      <w:r w:rsidRPr="001D37AA">
        <w:rPr>
          <w:rFonts w:ascii="Segoe UI" w:hAnsi="Segoe UI" w:cs="Segoe UI"/>
          <w:iCs/>
          <w:lang w:eastAsia="es-CO"/>
        </w:rPr>
        <w:t xml:space="preserve"> </w:t>
      </w:r>
      <w:r w:rsidR="00305C0F" w:rsidRPr="001D37AA">
        <w:rPr>
          <w:rFonts w:ascii="Segoe UI" w:hAnsi="Segoe UI" w:cs="Segoe UI"/>
          <w:iCs/>
          <w:lang w:eastAsia="es-CO"/>
        </w:rPr>
        <w:t xml:space="preserve">La presente </w:t>
      </w:r>
      <w:r w:rsidR="00D14DC7">
        <w:rPr>
          <w:rFonts w:ascii="Segoe UI" w:hAnsi="Segoe UI" w:cs="Segoe UI"/>
          <w:iCs/>
          <w:lang w:eastAsia="es-CO"/>
        </w:rPr>
        <w:t>l</w:t>
      </w:r>
      <w:r w:rsidR="00305C0F" w:rsidRPr="001D37AA">
        <w:rPr>
          <w:rFonts w:ascii="Segoe UI" w:hAnsi="Segoe UI" w:cs="Segoe UI"/>
          <w:iCs/>
          <w:lang w:eastAsia="es-CO"/>
        </w:rPr>
        <w:t>ey será plenamente aplicable a todas las operaciones del censo. Los datos censales podrán obtenerse a partir de encuestas estadísticas, registros administrativos y otras fuentes de datos o de una combinación de estas. La participación en los censos es obligatoria para todos los informantes y todas las instituciones del Estado. En particular, se podrá requerir, por intermedio de la autoridad correspondiente, la participación de cualquier funcionario de las instituciones del Estado, así como la facilitación de medios de movilización y demás elementos de que estas últimas dispongan.</w:t>
      </w:r>
    </w:p>
    <w:p w14:paraId="73A8D899" w14:textId="77777777" w:rsidR="00DA4144" w:rsidRPr="001D37AA" w:rsidRDefault="00DA4144" w:rsidP="008673E7">
      <w:pPr>
        <w:autoSpaceDN w:val="0"/>
        <w:adjustRightInd w:val="0"/>
        <w:jc w:val="both"/>
        <w:textAlignment w:val="baseline"/>
        <w:rPr>
          <w:rFonts w:ascii="Segoe UI" w:hAnsi="Segoe UI" w:cs="Segoe UI"/>
          <w:iCs/>
          <w:lang w:eastAsia="es-CO"/>
        </w:rPr>
      </w:pPr>
    </w:p>
    <w:p w14:paraId="2F8A56A6" w14:textId="079A60C4" w:rsidR="00DA4144" w:rsidRPr="001D37AA" w:rsidRDefault="00DA4144" w:rsidP="008673E7">
      <w:pPr>
        <w:autoSpaceDN w:val="0"/>
        <w:adjustRightInd w:val="0"/>
        <w:jc w:val="both"/>
        <w:textAlignment w:val="baseline"/>
        <w:rPr>
          <w:rFonts w:ascii="Segoe UI" w:hAnsi="Segoe UI" w:cs="Segoe UI"/>
          <w:iCs/>
          <w:lang w:eastAsia="es-CO"/>
        </w:rPr>
      </w:pPr>
      <w:r w:rsidRPr="00F97290">
        <w:rPr>
          <w:rFonts w:ascii="Segoe UI" w:hAnsi="Segoe UI" w:cs="Segoe UI"/>
          <w:b/>
          <w:iCs/>
          <w:lang w:eastAsia="es-CO"/>
        </w:rPr>
        <w:t>PARÁGRAFO.</w:t>
      </w:r>
      <w:r w:rsidRPr="001D37AA">
        <w:rPr>
          <w:rFonts w:ascii="Segoe UI" w:hAnsi="Segoe UI" w:cs="Segoe UI"/>
          <w:iCs/>
          <w:lang w:eastAsia="es-CO"/>
        </w:rPr>
        <w:t xml:space="preserve"> </w:t>
      </w:r>
      <w:r w:rsidR="003D7B46" w:rsidRPr="001D37AA">
        <w:rPr>
          <w:rFonts w:ascii="Segoe UI" w:hAnsi="Segoe UI" w:cs="Segoe UI"/>
          <w:iCs/>
          <w:lang w:eastAsia="es-CO"/>
        </w:rPr>
        <w:t xml:space="preserve">Se exceptúa de </w:t>
      </w:r>
      <w:r w:rsidR="00D14DC7">
        <w:rPr>
          <w:rFonts w:ascii="Segoe UI" w:hAnsi="Segoe UI" w:cs="Segoe UI"/>
          <w:iCs/>
          <w:lang w:eastAsia="es-CO"/>
        </w:rPr>
        <w:t xml:space="preserve">la </w:t>
      </w:r>
      <w:r w:rsidR="003D7B46" w:rsidRPr="001D37AA">
        <w:rPr>
          <w:rFonts w:ascii="Segoe UI" w:hAnsi="Segoe UI" w:cs="Segoe UI"/>
          <w:iCs/>
          <w:lang w:eastAsia="es-CO"/>
        </w:rPr>
        <w:t xml:space="preserve">aplicación </w:t>
      </w:r>
      <w:r w:rsidR="003D7B46" w:rsidRPr="001D37AA">
        <w:rPr>
          <w:rFonts w:ascii="Segoe UI" w:hAnsi="Segoe UI" w:cs="Segoe UI"/>
        </w:rPr>
        <w:t>del régimen de protección de datos personales</w:t>
      </w:r>
      <w:r w:rsidR="00D14DC7">
        <w:rPr>
          <w:rFonts w:ascii="Segoe UI" w:hAnsi="Segoe UI" w:cs="Segoe UI"/>
        </w:rPr>
        <w:t xml:space="preserve">, </w:t>
      </w:r>
      <w:r w:rsidR="00D14DC7" w:rsidRPr="001D37AA">
        <w:rPr>
          <w:rFonts w:ascii="Segoe UI" w:hAnsi="Segoe UI" w:cs="Segoe UI"/>
        </w:rPr>
        <w:t xml:space="preserve">a las bases de datos y archivos regulados en la presente </w:t>
      </w:r>
      <w:r w:rsidR="00D14DC7">
        <w:rPr>
          <w:rFonts w:ascii="Segoe UI" w:hAnsi="Segoe UI" w:cs="Segoe UI"/>
        </w:rPr>
        <w:t>l</w:t>
      </w:r>
      <w:r w:rsidR="00D14DC7" w:rsidRPr="001D37AA">
        <w:rPr>
          <w:rFonts w:ascii="Segoe UI" w:hAnsi="Segoe UI" w:cs="Segoe UI"/>
        </w:rPr>
        <w:t>ey</w:t>
      </w:r>
      <w:r w:rsidR="00D14DC7">
        <w:rPr>
          <w:rFonts w:ascii="Segoe UI" w:hAnsi="Segoe UI" w:cs="Segoe UI"/>
        </w:rPr>
        <w:t>,</w:t>
      </w:r>
      <w:r w:rsidR="00A0338A" w:rsidRPr="001D37AA">
        <w:rPr>
          <w:rFonts w:ascii="Segoe UI" w:hAnsi="Segoe UI" w:cs="Segoe UI"/>
        </w:rPr>
        <w:t xml:space="preserve"> conforme al artículo 2, literal f) de la Ley Estatutaria 1581 de 2012.</w:t>
      </w:r>
    </w:p>
    <w:p w14:paraId="7A8C5627" w14:textId="501DA749" w:rsidR="00530D12" w:rsidRPr="001D37AA" w:rsidRDefault="00404077" w:rsidP="00530D12">
      <w:pPr>
        <w:spacing w:before="100" w:beforeAutospacing="1" w:after="100" w:afterAutospacing="1"/>
        <w:jc w:val="both"/>
        <w:rPr>
          <w:rFonts w:ascii="Segoe UI" w:hAnsi="Segoe UI" w:cs="Segoe UI"/>
          <w:lang w:eastAsia="es-CO"/>
        </w:rPr>
      </w:pPr>
      <w:r w:rsidRPr="001D37AA">
        <w:rPr>
          <w:rFonts w:ascii="Segoe UI" w:hAnsi="Segoe UI" w:cs="Segoe UI"/>
          <w:b/>
          <w:iCs/>
          <w:lang w:eastAsia="es-CO"/>
        </w:rPr>
        <w:t>ARTÍCULO 3</w:t>
      </w:r>
      <w:r w:rsidR="00A910EA">
        <w:rPr>
          <w:rFonts w:ascii="Segoe UI" w:hAnsi="Segoe UI" w:cs="Segoe UI"/>
          <w:b/>
          <w:iCs/>
          <w:lang w:eastAsia="es-CO"/>
        </w:rPr>
        <w:t>5</w:t>
      </w:r>
      <w:r w:rsidRPr="001D37AA">
        <w:rPr>
          <w:rFonts w:ascii="Segoe UI" w:hAnsi="Segoe UI" w:cs="Segoe UI"/>
          <w:b/>
          <w:iCs/>
          <w:lang w:eastAsia="es-CO"/>
        </w:rPr>
        <w:t xml:space="preserve">. </w:t>
      </w:r>
      <w:r w:rsidRPr="00F97290">
        <w:rPr>
          <w:rFonts w:ascii="Segoe UI" w:hAnsi="Segoe UI" w:cs="Segoe UI"/>
          <w:b/>
          <w:i/>
          <w:lang w:eastAsia="es-CO"/>
        </w:rPr>
        <w:t>ADOPCIÓN DE LOS RESULTADOS DEL CENSO DE POBLACIÓN Y VIVIENDA</w:t>
      </w:r>
      <w:r w:rsidR="003F3103" w:rsidRPr="00F97290">
        <w:rPr>
          <w:rFonts w:ascii="Segoe UI" w:hAnsi="Segoe UI" w:cs="Segoe UI"/>
          <w:b/>
          <w:i/>
          <w:lang w:eastAsia="es-CO"/>
        </w:rPr>
        <w:t>.</w:t>
      </w:r>
      <w:r w:rsidR="003F3103" w:rsidRPr="001D37AA">
        <w:rPr>
          <w:rFonts w:ascii="Segoe UI" w:hAnsi="Segoe UI" w:cs="Segoe UI"/>
          <w:iCs/>
          <w:lang w:eastAsia="es-CO"/>
        </w:rPr>
        <w:t xml:space="preserve"> </w:t>
      </w:r>
      <w:r w:rsidR="00530D12" w:rsidRPr="001D37AA">
        <w:rPr>
          <w:rFonts w:ascii="Segoe UI" w:hAnsi="Segoe UI" w:cs="Segoe UI"/>
          <w:lang w:eastAsia="es-CO"/>
        </w:rPr>
        <w:t>El Departamento Administrativo Nacional de Estadística – DANE adoptará, mediante acto administrativo, los resultados del Censo Nacional de Población y Vivienda -CNPV. Para dicho propósito, dentro de las actividades asociadas a la fase de evaluación del modelo de producción</w:t>
      </w:r>
      <w:r w:rsidR="00530D12" w:rsidRPr="001D37AA">
        <w:rPr>
          <w:rStyle w:val="st"/>
          <w:rFonts w:ascii="Segoe UI" w:hAnsi="Segoe UI" w:cs="Segoe UI"/>
        </w:rPr>
        <w:t xml:space="preserve"> estadística </w:t>
      </w:r>
      <w:r w:rsidR="00530D12" w:rsidRPr="001D37AA">
        <w:rPr>
          <w:rFonts w:ascii="Segoe UI" w:hAnsi="Segoe UI" w:cs="Segoe UI"/>
          <w:lang w:eastAsia="es-CO"/>
        </w:rPr>
        <w:t xml:space="preserve">adoptado por el DANE, </w:t>
      </w:r>
      <w:r w:rsidR="002E25AC" w:rsidRPr="001D37AA">
        <w:rPr>
          <w:rFonts w:ascii="Segoe UI" w:hAnsi="Segoe UI" w:cs="Segoe UI"/>
          <w:lang w:eastAsia="es-CO"/>
        </w:rPr>
        <w:t xml:space="preserve">se conformará </w:t>
      </w:r>
      <w:r w:rsidR="00530D12" w:rsidRPr="001D37AA">
        <w:rPr>
          <w:rFonts w:ascii="Segoe UI" w:hAnsi="Segoe UI" w:cs="Segoe UI"/>
          <w:lang w:eastAsia="es-CO"/>
        </w:rPr>
        <w:t xml:space="preserve">un Comité de Expertos de pares internacionales u organismos supranacionales, independiente y autónomo del Departamento </w:t>
      </w:r>
      <w:r w:rsidR="00E65BC1">
        <w:rPr>
          <w:rFonts w:ascii="Segoe UI" w:hAnsi="Segoe UI" w:cs="Segoe UI"/>
          <w:lang w:eastAsia="es-CO"/>
        </w:rPr>
        <w:t>y de cualquier</w:t>
      </w:r>
      <w:r w:rsidR="00530D12" w:rsidRPr="001D37AA">
        <w:rPr>
          <w:rFonts w:ascii="Segoe UI" w:hAnsi="Segoe UI" w:cs="Segoe UI"/>
          <w:lang w:eastAsia="es-CO"/>
        </w:rPr>
        <w:t xml:space="preserve"> otra dependencia gubernamental,</w:t>
      </w:r>
      <w:r w:rsidR="00B22CEE" w:rsidRPr="001D37AA">
        <w:rPr>
          <w:rFonts w:ascii="Segoe UI" w:hAnsi="Segoe UI" w:cs="Segoe UI"/>
          <w:lang w:eastAsia="es-CO"/>
        </w:rPr>
        <w:t xml:space="preserve"> </w:t>
      </w:r>
      <w:r w:rsidR="002E25AC" w:rsidRPr="001D37AA">
        <w:rPr>
          <w:rFonts w:ascii="Segoe UI" w:hAnsi="Segoe UI" w:cs="Segoe UI"/>
          <w:lang w:eastAsia="es-CO"/>
        </w:rPr>
        <w:t xml:space="preserve">el cual </w:t>
      </w:r>
      <w:r w:rsidR="00B22CEE" w:rsidRPr="001D37AA">
        <w:rPr>
          <w:rFonts w:ascii="Segoe UI" w:hAnsi="Segoe UI" w:cs="Segoe UI"/>
          <w:lang w:eastAsia="es-CO"/>
        </w:rPr>
        <w:t>analizará</w:t>
      </w:r>
      <w:r w:rsidR="00530D12" w:rsidRPr="001D37AA">
        <w:rPr>
          <w:rFonts w:ascii="Segoe UI" w:hAnsi="Segoe UI" w:cs="Segoe UI"/>
          <w:lang w:eastAsia="es-CO"/>
        </w:rPr>
        <w:t xml:space="preserve"> </w:t>
      </w:r>
      <w:r w:rsidR="00B22CEE" w:rsidRPr="001D37AA">
        <w:rPr>
          <w:rFonts w:ascii="Segoe UI" w:hAnsi="Segoe UI" w:cs="Segoe UI"/>
          <w:lang w:eastAsia="es-CO"/>
        </w:rPr>
        <w:t>el proceso y los resultados del censo</w:t>
      </w:r>
      <w:r w:rsidR="002E25AC" w:rsidRPr="001D37AA">
        <w:rPr>
          <w:rFonts w:ascii="Segoe UI" w:hAnsi="Segoe UI" w:cs="Segoe UI"/>
          <w:lang w:eastAsia="es-CO"/>
        </w:rPr>
        <w:t>, emitiendo las recomendaciones a las que haya lugar.</w:t>
      </w:r>
      <w:r w:rsidR="00530D12" w:rsidRPr="001D37AA">
        <w:rPr>
          <w:rFonts w:ascii="Segoe UI" w:hAnsi="Segoe UI" w:cs="Segoe UI"/>
          <w:lang w:eastAsia="es-CO"/>
        </w:rPr>
        <w:t xml:space="preserve"> En todo caso, entre la fecha de culminación de la recolección de la información y la adopción de los resultados no podrán transcurrir más de doce (12) meses.</w:t>
      </w:r>
    </w:p>
    <w:p w14:paraId="74D204FC" w14:textId="4905B0D3" w:rsidR="00530D12" w:rsidRPr="001D37AA" w:rsidRDefault="00530D12" w:rsidP="00530D12">
      <w:pPr>
        <w:spacing w:before="100" w:beforeAutospacing="1" w:after="100" w:afterAutospacing="1"/>
        <w:jc w:val="both"/>
        <w:rPr>
          <w:rFonts w:ascii="Segoe UI" w:hAnsi="Segoe UI" w:cs="Segoe UI"/>
          <w:lang w:eastAsia="es-CO"/>
        </w:rPr>
      </w:pPr>
      <w:r w:rsidRPr="001D37AA">
        <w:rPr>
          <w:rFonts w:ascii="Segoe UI" w:hAnsi="Segoe UI" w:cs="Segoe UI"/>
          <w:b/>
          <w:bCs/>
          <w:lang w:eastAsia="es-CO"/>
        </w:rPr>
        <w:t>PARÁGRAFO 1</w:t>
      </w:r>
      <w:r w:rsidR="002A3DF6" w:rsidRPr="001D37AA">
        <w:rPr>
          <w:rFonts w:ascii="Segoe UI" w:hAnsi="Segoe UI" w:cs="Segoe UI"/>
          <w:b/>
          <w:bCs/>
          <w:lang w:eastAsia="es-CO"/>
        </w:rPr>
        <w:t>.</w:t>
      </w:r>
      <w:r w:rsidRPr="001D37AA">
        <w:rPr>
          <w:rFonts w:ascii="Segoe UI" w:hAnsi="Segoe UI" w:cs="Segoe UI"/>
          <w:lang w:eastAsia="es-CO"/>
        </w:rPr>
        <w:t xml:space="preserve"> El Departamento Administrativo Nacional de Estadística – DANE establecerá la conformación, estructura y las funciones del comité de expertos al que se hace referencia en el presente artículo.</w:t>
      </w:r>
    </w:p>
    <w:p w14:paraId="4B6B778C" w14:textId="6E511CF6" w:rsidR="003F3103" w:rsidRPr="001D37AA" w:rsidRDefault="00530D12" w:rsidP="003F3103">
      <w:pPr>
        <w:autoSpaceDN w:val="0"/>
        <w:adjustRightInd w:val="0"/>
        <w:jc w:val="both"/>
        <w:textAlignment w:val="baseline"/>
        <w:rPr>
          <w:rFonts w:ascii="Segoe UI" w:hAnsi="Segoe UI" w:cs="Segoe UI"/>
          <w:iCs/>
          <w:color w:val="FF0000"/>
          <w:lang w:eastAsia="es-CO"/>
        </w:rPr>
      </w:pPr>
      <w:r w:rsidRPr="001D37AA">
        <w:rPr>
          <w:rFonts w:ascii="Segoe UI" w:hAnsi="Segoe UI" w:cs="Segoe UI"/>
          <w:b/>
          <w:bCs/>
          <w:lang w:eastAsia="es-CO"/>
        </w:rPr>
        <w:t>PARÁGRAFO 2</w:t>
      </w:r>
      <w:r w:rsidR="002A3DF6" w:rsidRPr="001D37AA">
        <w:rPr>
          <w:rFonts w:ascii="Segoe UI" w:hAnsi="Segoe UI" w:cs="Segoe UI"/>
          <w:b/>
          <w:bCs/>
          <w:lang w:eastAsia="es-CO"/>
        </w:rPr>
        <w:t>.</w:t>
      </w:r>
      <w:r w:rsidRPr="001D37AA">
        <w:rPr>
          <w:rFonts w:ascii="Segoe UI" w:hAnsi="Segoe UI" w:cs="Segoe UI"/>
          <w:lang w:eastAsia="es-CO"/>
        </w:rPr>
        <w:t xml:space="preserve"> Cuando por motivos sobrevinientes los resultados no se puedan adoptar dentro del término previsto en el presente artículo, el Departamento Administrativo Nacional de Estadística – DANE podrá prorrogar </w:t>
      </w:r>
      <w:r w:rsidR="00D14DC7">
        <w:rPr>
          <w:rFonts w:ascii="Segoe UI" w:hAnsi="Segoe UI" w:cs="Segoe UI"/>
          <w:lang w:eastAsia="es-CO"/>
        </w:rPr>
        <w:t xml:space="preserve">dicho </w:t>
      </w:r>
      <w:r w:rsidRPr="001D37AA">
        <w:rPr>
          <w:rFonts w:ascii="Segoe UI" w:hAnsi="Segoe UI" w:cs="Segoe UI"/>
          <w:lang w:eastAsia="es-CO"/>
        </w:rPr>
        <w:t xml:space="preserve">término </w:t>
      </w:r>
      <w:r w:rsidR="00D14DC7">
        <w:rPr>
          <w:rFonts w:ascii="Segoe UI" w:hAnsi="Segoe UI" w:cs="Segoe UI"/>
          <w:lang w:eastAsia="es-CO"/>
        </w:rPr>
        <w:t xml:space="preserve">por </w:t>
      </w:r>
      <w:r w:rsidRPr="001D37AA">
        <w:rPr>
          <w:rFonts w:ascii="Segoe UI" w:hAnsi="Segoe UI" w:cs="Segoe UI"/>
          <w:lang w:eastAsia="es-CO"/>
        </w:rPr>
        <w:t>seis (6) meses</w:t>
      </w:r>
      <w:r w:rsidR="00D14DC7">
        <w:rPr>
          <w:rFonts w:ascii="Segoe UI" w:hAnsi="Segoe UI" w:cs="Segoe UI"/>
          <w:lang w:eastAsia="es-CO"/>
        </w:rPr>
        <w:t xml:space="preserve"> más</w:t>
      </w:r>
      <w:r w:rsidRPr="001D37AA">
        <w:rPr>
          <w:rFonts w:ascii="Segoe UI" w:hAnsi="Segoe UI" w:cs="Segoe UI"/>
          <w:lang w:eastAsia="es-CO"/>
        </w:rPr>
        <w:t xml:space="preserve">, por una sola vez mediante acto administrativo, en el cual se deberán establecer los motivos por los cuales se hace necesaria la prórroga. Las razones de </w:t>
      </w:r>
      <w:r w:rsidR="00E65BC1">
        <w:rPr>
          <w:rFonts w:ascii="Segoe UI" w:hAnsi="Segoe UI" w:cs="Segoe UI"/>
          <w:lang w:eastAsia="es-CO"/>
        </w:rPr>
        <w:t>esta</w:t>
      </w:r>
      <w:r w:rsidR="00D14DC7" w:rsidRPr="001D37AA">
        <w:rPr>
          <w:rFonts w:ascii="Segoe UI" w:hAnsi="Segoe UI" w:cs="Segoe UI"/>
          <w:lang w:eastAsia="es-CO"/>
        </w:rPr>
        <w:t xml:space="preserve"> </w:t>
      </w:r>
      <w:r w:rsidRPr="001D37AA">
        <w:rPr>
          <w:rFonts w:ascii="Segoe UI" w:hAnsi="Segoe UI" w:cs="Segoe UI"/>
          <w:lang w:eastAsia="es-CO"/>
        </w:rPr>
        <w:t>no podrán estar asociadas a circunstancias que pudieron haberse previsto en la planeación de la operación estadística.</w:t>
      </w:r>
      <w:r w:rsidR="001E6035">
        <w:rPr>
          <w:rFonts w:ascii="Segoe UI" w:hAnsi="Segoe UI" w:cs="Segoe UI"/>
          <w:lang w:eastAsia="es-CO"/>
        </w:rPr>
        <w:t xml:space="preserve"> De cualquier manera, el </w:t>
      </w:r>
      <w:r w:rsidR="001E6035" w:rsidRPr="001D37AA">
        <w:rPr>
          <w:rFonts w:ascii="Segoe UI" w:hAnsi="Segoe UI" w:cs="Segoe UI"/>
          <w:lang w:eastAsia="es-CO"/>
        </w:rPr>
        <w:t>Departamento Administrativo Nacional de Estadística – DANE adoptará, mediante acto administrativo, los resultados del Censo Nacional de Población y Vivienda -CNPV.</w:t>
      </w:r>
    </w:p>
    <w:p w14:paraId="489A6B03" w14:textId="77777777" w:rsidR="00F71697" w:rsidRPr="00F97290" w:rsidRDefault="00305C0F" w:rsidP="008673E7">
      <w:pPr>
        <w:pStyle w:val="Ttulo1"/>
        <w:jc w:val="center"/>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CAPÍTULO </w:t>
      </w:r>
      <w:r w:rsidR="00F76E58" w:rsidRPr="001D37AA">
        <w:rPr>
          <w:rFonts w:ascii="Segoe UI" w:eastAsia="Times New Roman" w:hAnsi="Segoe UI" w:cs="Segoe UI"/>
          <w:sz w:val="24"/>
          <w:szCs w:val="24"/>
          <w:lang w:eastAsia="es-CO"/>
        </w:rPr>
        <w:t>V</w:t>
      </w:r>
      <w:r w:rsidRPr="001D37AA">
        <w:rPr>
          <w:rFonts w:ascii="Segoe UI" w:eastAsia="Times New Roman" w:hAnsi="Segoe UI" w:cs="Segoe UI"/>
          <w:sz w:val="24"/>
          <w:szCs w:val="24"/>
          <w:lang w:eastAsia="es-CO"/>
        </w:rPr>
        <w:t xml:space="preserve">. </w:t>
      </w:r>
    </w:p>
    <w:p w14:paraId="7603555C" w14:textId="4B9EF609" w:rsidR="00305C0F" w:rsidRPr="001D37AA" w:rsidRDefault="00F71697" w:rsidP="008673E7">
      <w:pPr>
        <w:pStyle w:val="Ttulo1"/>
        <w:jc w:val="center"/>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DE LA RESERVA ESTADÍSTICA</w:t>
      </w:r>
    </w:p>
    <w:p w14:paraId="78EEA800" w14:textId="77777777" w:rsidR="00305C0F" w:rsidRPr="001D37AA" w:rsidRDefault="00305C0F" w:rsidP="008673E7">
      <w:pPr>
        <w:autoSpaceDN w:val="0"/>
        <w:adjustRightInd w:val="0"/>
        <w:jc w:val="both"/>
        <w:textAlignment w:val="baseline"/>
        <w:rPr>
          <w:rFonts w:ascii="Segoe UI" w:hAnsi="Segoe UI" w:cs="Segoe UI"/>
          <w:b/>
          <w:iCs/>
          <w:lang w:eastAsia="es-CO"/>
        </w:rPr>
      </w:pPr>
    </w:p>
    <w:p w14:paraId="52E55923" w14:textId="38D105F9" w:rsidR="00B22CEE" w:rsidRPr="001D37AA" w:rsidRDefault="001041FD" w:rsidP="008673E7">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 xml:space="preserve">ARTÍCULO </w:t>
      </w:r>
      <w:r w:rsidR="00A910EA">
        <w:rPr>
          <w:rFonts w:ascii="Segoe UI" w:hAnsi="Segoe UI" w:cs="Segoe UI"/>
          <w:b/>
          <w:bCs/>
          <w:iCs/>
          <w:lang w:eastAsia="es-CO"/>
        </w:rPr>
        <w:t>36</w:t>
      </w:r>
      <w:r w:rsidRPr="001D37AA">
        <w:rPr>
          <w:rFonts w:ascii="Segoe UI" w:hAnsi="Segoe UI" w:cs="Segoe UI"/>
          <w:b/>
          <w:bCs/>
          <w:iCs/>
          <w:lang w:eastAsia="es-CO"/>
        </w:rPr>
        <w:t xml:space="preserve">. </w:t>
      </w:r>
      <w:r w:rsidRPr="00F97290">
        <w:rPr>
          <w:rFonts w:ascii="Segoe UI" w:hAnsi="Segoe UI" w:cs="Segoe UI"/>
          <w:b/>
          <w:bCs/>
          <w:i/>
          <w:lang w:eastAsia="es-CO"/>
        </w:rPr>
        <w:t>DATOS AMPARADOS POR LA RESERVA ESTADÍSTICA</w:t>
      </w:r>
      <w:r w:rsidRPr="001D37AA">
        <w:rPr>
          <w:rFonts w:ascii="Segoe UI" w:hAnsi="Segoe UI" w:cs="Segoe UI"/>
          <w:b/>
          <w:bCs/>
          <w:iCs/>
          <w:lang w:eastAsia="es-CO"/>
        </w:rPr>
        <w:t>.</w:t>
      </w:r>
      <w:r w:rsidRPr="001D37AA">
        <w:rPr>
          <w:rFonts w:ascii="Segoe UI" w:hAnsi="Segoe UI" w:cs="Segoe UI"/>
          <w:iCs/>
          <w:lang w:eastAsia="es-CO"/>
        </w:rPr>
        <w:t xml:space="preserve"> </w:t>
      </w:r>
      <w:r w:rsidR="00305C0F" w:rsidRPr="001D37AA">
        <w:rPr>
          <w:rFonts w:ascii="Segoe UI" w:hAnsi="Segoe UI" w:cs="Segoe UI"/>
          <w:iCs/>
          <w:lang w:eastAsia="es-CO"/>
        </w:rPr>
        <w:t>Los datos individuales sujetos a la reserva estadística son aquellos que permiten que las personas naturales o jurídicas puedan ser identificadas, directa o indirectamente, revelando así su información individual.</w:t>
      </w:r>
    </w:p>
    <w:p w14:paraId="7276B673" w14:textId="77777777" w:rsidR="00B22CEE" w:rsidRPr="001D37AA" w:rsidRDefault="00B22CEE" w:rsidP="008673E7">
      <w:pPr>
        <w:autoSpaceDN w:val="0"/>
        <w:adjustRightInd w:val="0"/>
        <w:jc w:val="both"/>
        <w:textAlignment w:val="baseline"/>
        <w:rPr>
          <w:rFonts w:ascii="Segoe UI" w:hAnsi="Segoe UI" w:cs="Segoe UI"/>
          <w:iCs/>
          <w:lang w:eastAsia="es-CO"/>
        </w:rPr>
      </w:pPr>
    </w:p>
    <w:p w14:paraId="76AFF252" w14:textId="535508EE" w:rsidR="00305C0F" w:rsidRPr="001D37AA" w:rsidRDefault="00B22CEE" w:rsidP="008673E7">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PARÁGRAFO</w:t>
      </w:r>
      <w:r w:rsidR="00BA3B99" w:rsidRPr="001D37AA">
        <w:rPr>
          <w:rFonts w:ascii="Segoe UI" w:hAnsi="Segoe UI" w:cs="Segoe UI"/>
          <w:b/>
          <w:bCs/>
          <w:iCs/>
          <w:lang w:eastAsia="es-CO"/>
        </w:rPr>
        <w:t>.</w:t>
      </w:r>
      <w:r w:rsidRPr="001D37AA">
        <w:rPr>
          <w:rFonts w:ascii="Segoe UI" w:hAnsi="Segoe UI" w:cs="Segoe UI"/>
          <w:iCs/>
          <w:lang w:eastAsia="es-CO"/>
        </w:rPr>
        <w:t xml:space="preserve"> Los datos suministrados al Departamento Administrativo Nacional de Estadística – DANE, en el desarrollo de los censos y encuestas, no podrán darse a conocer </w:t>
      </w:r>
      <w:r w:rsidR="003F624D" w:rsidRPr="001D37AA">
        <w:rPr>
          <w:rFonts w:ascii="Segoe UI" w:hAnsi="Segoe UI" w:cs="Segoe UI"/>
          <w:iCs/>
          <w:lang w:eastAsia="es-CO"/>
        </w:rPr>
        <w:t xml:space="preserve">a la ciudadanía </w:t>
      </w:r>
      <w:r w:rsidRPr="001D37AA">
        <w:rPr>
          <w:rFonts w:ascii="Segoe UI" w:hAnsi="Segoe UI" w:cs="Segoe UI"/>
          <w:iCs/>
          <w:lang w:eastAsia="es-CO"/>
        </w:rPr>
        <w:t>ni a las entidades u organismos oficiales, ni a las autoridades públicas, sino únicamente en resúmenes numéricos, que no hagan posible deducir de ellos información alguna de carácter individual que pudiera utilizarse para fines comerciales, de tributación fiscal, de investigación judicial o cualquier otro diferente del propiamente estadístico.</w:t>
      </w:r>
      <w:r w:rsidR="00305C0F" w:rsidRPr="001D37AA">
        <w:rPr>
          <w:rFonts w:ascii="Segoe UI" w:hAnsi="Segoe UI" w:cs="Segoe UI"/>
          <w:iCs/>
          <w:lang w:eastAsia="es-CO"/>
        </w:rPr>
        <w:t xml:space="preserve"> </w:t>
      </w:r>
    </w:p>
    <w:p w14:paraId="7E657EA1" w14:textId="77777777" w:rsidR="00305C0F" w:rsidRPr="001D37AA" w:rsidRDefault="00305C0F" w:rsidP="008673E7">
      <w:pPr>
        <w:autoSpaceDN w:val="0"/>
        <w:adjustRightInd w:val="0"/>
        <w:jc w:val="both"/>
        <w:textAlignment w:val="baseline"/>
        <w:rPr>
          <w:rFonts w:ascii="Segoe UI" w:hAnsi="Segoe UI" w:cs="Segoe UI"/>
          <w:iCs/>
          <w:lang w:eastAsia="es-CO"/>
        </w:rPr>
      </w:pPr>
    </w:p>
    <w:p w14:paraId="56F02A66" w14:textId="45DEFDFE" w:rsidR="00305C0F" w:rsidRPr="001D37AA" w:rsidRDefault="006377D8" w:rsidP="008673E7">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 xml:space="preserve">ARTÍCULO </w:t>
      </w:r>
      <w:r w:rsidR="00A910EA">
        <w:rPr>
          <w:rFonts w:ascii="Segoe UI" w:hAnsi="Segoe UI" w:cs="Segoe UI"/>
          <w:b/>
          <w:bCs/>
          <w:iCs/>
          <w:lang w:eastAsia="es-CO"/>
        </w:rPr>
        <w:t>37</w:t>
      </w:r>
      <w:r w:rsidRPr="001D37AA">
        <w:rPr>
          <w:rFonts w:ascii="Segoe UI" w:hAnsi="Segoe UI" w:cs="Segoe UI"/>
          <w:b/>
          <w:bCs/>
          <w:iCs/>
          <w:lang w:eastAsia="es-CO"/>
        </w:rPr>
        <w:t xml:space="preserve">. </w:t>
      </w:r>
      <w:r w:rsidRPr="00F97290">
        <w:rPr>
          <w:rFonts w:ascii="Segoe UI" w:hAnsi="Segoe UI" w:cs="Segoe UI"/>
          <w:b/>
          <w:bCs/>
          <w:i/>
          <w:lang w:eastAsia="es-CO"/>
        </w:rPr>
        <w:t>USO EXCLUSIVO CON FINES ESTADÍSTICOS</w:t>
      </w:r>
      <w:r w:rsidRPr="001D37AA">
        <w:rPr>
          <w:rFonts w:ascii="Segoe UI" w:hAnsi="Segoe UI" w:cs="Segoe UI"/>
          <w:b/>
          <w:bCs/>
          <w:iCs/>
          <w:lang w:eastAsia="es-CO"/>
        </w:rPr>
        <w:t>.</w:t>
      </w:r>
      <w:r w:rsidRPr="001D37AA">
        <w:rPr>
          <w:rFonts w:ascii="Segoe UI" w:hAnsi="Segoe UI" w:cs="Segoe UI"/>
          <w:iCs/>
          <w:lang w:eastAsia="es-CO"/>
        </w:rPr>
        <w:t xml:space="preserve"> </w:t>
      </w:r>
      <w:r w:rsidR="00443BA3" w:rsidRPr="001D37AA">
        <w:rPr>
          <w:rFonts w:ascii="Segoe UI" w:hAnsi="Segoe UI" w:cs="Segoe UI"/>
          <w:iCs/>
          <w:lang w:eastAsia="es-CO"/>
        </w:rPr>
        <w:t xml:space="preserve">Quienes producen </w:t>
      </w:r>
      <w:r w:rsidR="00305C0F" w:rsidRPr="001D37AA">
        <w:rPr>
          <w:rFonts w:ascii="Segoe UI" w:hAnsi="Segoe UI" w:cs="Segoe UI"/>
          <w:iCs/>
          <w:lang w:eastAsia="es-CO"/>
        </w:rPr>
        <w:t xml:space="preserve">estadísticas oficiales deberán utilizar datos individuales exclusivamente con fines estadísticos. Los datos individuales recogidos por </w:t>
      </w:r>
      <w:r w:rsidR="00443BA3" w:rsidRPr="001D37AA">
        <w:rPr>
          <w:rFonts w:ascii="Segoe UI" w:hAnsi="Segoe UI" w:cs="Segoe UI"/>
          <w:iCs/>
          <w:lang w:eastAsia="es-CO"/>
        </w:rPr>
        <w:t>quienes producen</w:t>
      </w:r>
      <w:r w:rsidR="00305C0F" w:rsidRPr="001D37AA">
        <w:rPr>
          <w:rFonts w:ascii="Segoe UI" w:hAnsi="Segoe UI" w:cs="Segoe UI"/>
          <w:iCs/>
          <w:lang w:eastAsia="es-CO"/>
        </w:rPr>
        <w:t xml:space="preserve"> estadísticas oficiales para fines estadísticos no serán utilizados para ninguna investigación, fiscalización, vigilancia, proceso judicial, decisión administrativa u otras cuestiones similares relativas a una persona natural o jurídica, por ninguna autoridad u organización, nacional o internacional.</w:t>
      </w:r>
    </w:p>
    <w:p w14:paraId="6BC2DC0E" w14:textId="77777777" w:rsidR="0050515B" w:rsidRPr="001D37AA" w:rsidRDefault="0050515B" w:rsidP="008673E7">
      <w:pPr>
        <w:autoSpaceDN w:val="0"/>
        <w:adjustRightInd w:val="0"/>
        <w:jc w:val="both"/>
        <w:textAlignment w:val="baseline"/>
        <w:rPr>
          <w:rFonts w:ascii="Segoe UI" w:hAnsi="Segoe UI" w:cs="Segoe UI"/>
          <w:iCs/>
          <w:lang w:eastAsia="es-CO"/>
        </w:rPr>
      </w:pPr>
    </w:p>
    <w:p w14:paraId="56977993" w14:textId="00F06AE1" w:rsidR="00305C0F" w:rsidRPr="001D37AA" w:rsidRDefault="00443BA3" w:rsidP="008673E7">
      <w:pPr>
        <w:autoSpaceDN w:val="0"/>
        <w:adjustRightInd w:val="0"/>
        <w:jc w:val="both"/>
        <w:textAlignment w:val="baseline"/>
        <w:rPr>
          <w:rFonts w:ascii="Segoe UI" w:hAnsi="Segoe UI" w:cs="Segoe UI"/>
          <w:iCs/>
          <w:lang w:eastAsia="es-CO"/>
        </w:rPr>
      </w:pPr>
      <w:r w:rsidRPr="001D37AA">
        <w:rPr>
          <w:rFonts w:ascii="Segoe UI" w:hAnsi="Segoe UI" w:cs="Segoe UI"/>
          <w:iCs/>
          <w:lang w:eastAsia="es-CO"/>
        </w:rPr>
        <w:t>Quienes producen</w:t>
      </w:r>
      <w:r w:rsidR="00305C0F" w:rsidRPr="001D37AA">
        <w:rPr>
          <w:rFonts w:ascii="Segoe UI" w:hAnsi="Segoe UI" w:cs="Segoe UI"/>
          <w:iCs/>
          <w:lang w:eastAsia="es-CO"/>
        </w:rPr>
        <w:t xml:space="preserve"> estadísticas oficiales deberá</w:t>
      </w:r>
      <w:r w:rsidR="0050515B" w:rsidRPr="001D37AA">
        <w:rPr>
          <w:rFonts w:ascii="Segoe UI" w:hAnsi="Segoe UI" w:cs="Segoe UI"/>
          <w:iCs/>
          <w:lang w:eastAsia="es-CO"/>
        </w:rPr>
        <w:t>n</w:t>
      </w:r>
      <w:r w:rsidR="00305C0F" w:rsidRPr="001D37AA">
        <w:rPr>
          <w:rFonts w:ascii="Segoe UI" w:hAnsi="Segoe UI" w:cs="Segoe UI"/>
          <w:iCs/>
          <w:lang w:eastAsia="es-CO"/>
        </w:rPr>
        <w:t xml:space="preserve"> proteger los datos confidenciales de tal forma que la unidad estadística no pueda ser identificada, directa ni indirectamente, tomando en consideración todos los posibles medios relevantes que podrían ser usados razonablemente por un tercero.</w:t>
      </w:r>
    </w:p>
    <w:p w14:paraId="689F0916" w14:textId="77777777" w:rsidR="00305C0F" w:rsidRPr="001D37AA" w:rsidRDefault="00305C0F" w:rsidP="008673E7">
      <w:pPr>
        <w:autoSpaceDN w:val="0"/>
        <w:adjustRightInd w:val="0"/>
        <w:jc w:val="both"/>
        <w:textAlignment w:val="baseline"/>
        <w:rPr>
          <w:rFonts w:ascii="Segoe UI" w:hAnsi="Segoe UI" w:cs="Segoe UI"/>
          <w:iCs/>
          <w:lang w:eastAsia="es-CO"/>
        </w:rPr>
      </w:pPr>
    </w:p>
    <w:p w14:paraId="0C1FD32C" w14:textId="16C2DFA1" w:rsidR="00305C0F" w:rsidRPr="001D37AA" w:rsidRDefault="006377D8" w:rsidP="008673E7">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 xml:space="preserve">ARTÍCULO </w:t>
      </w:r>
      <w:r w:rsidR="00A910EA">
        <w:rPr>
          <w:rFonts w:ascii="Segoe UI" w:hAnsi="Segoe UI" w:cs="Segoe UI"/>
          <w:b/>
          <w:bCs/>
          <w:iCs/>
          <w:lang w:eastAsia="es-CO"/>
        </w:rPr>
        <w:t>38</w:t>
      </w:r>
      <w:r w:rsidRPr="001D37AA">
        <w:rPr>
          <w:rFonts w:ascii="Segoe UI" w:hAnsi="Segoe UI" w:cs="Segoe UI"/>
          <w:b/>
          <w:bCs/>
          <w:iCs/>
          <w:lang w:eastAsia="es-CO"/>
        </w:rPr>
        <w:t xml:space="preserve">. </w:t>
      </w:r>
      <w:r w:rsidRPr="00F97290">
        <w:rPr>
          <w:rFonts w:ascii="Segoe UI" w:hAnsi="Segoe UI" w:cs="Segoe UI"/>
          <w:b/>
          <w:bCs/>
          <w:i/>
          <w:lang w:eastAsia="es-CO"/>
        </w:rPr>
        <w:t>DEBER DE SEGURIDAD EN EL PROCESAMIENTO Y ALMACENAMIENTO DE LOS DATOS</w:t>
      </w:r>
      <w:r w:rsidRPr="001D37AA">
        <w:rPr>
          <w:rFonts w:ascii="Segoe UI" w:hAnsi="Segoe UI" w:cs="Segoe UI"/>
          <w:b/>
          <w:bCs/>
          <w:iCs/>
          <w:lang w:eastAsia="es-CO"/>
        </w:rPr>
        <w:t xml:space="preserve">. </w:t>
      </w:r>
      <w:r w:rsidR="00443BA3" w:rsidRPr="001D37AA">
        <w:rPr>
          <w:rFonts w:ascii="Segoe UI" w:hAnsi="Segoe UI" w:cs="Segoe UI"/>
          <w:iCs/>
          <w:lang w:eastAsia="es-CO"/>
        </w:rPr>
        <w:t>Quienes producen</w:t>
      </w:r>
      <w:r w:rsidR="00305C0F" w:rsidRPr="001D37AA">
        <w:rPr>
          <w:rFonts w:ascii="Segoe UI" w:hAnsi="Segoe UI" w:cs="Segoe UI"/>
          <w:iCs/>
          <w:lang w:eastAsia="es-CO"/>
        </w:rPr>
        <w:t xml:space="preserve"> estadísticas oficiales deberá</w:t>
      </w:r>
      <w:r w:rsidR="00443BA3" w:rsidRPr="001D37AA">
        <w:rPr>
          <w:rFonts w:ascii="Segoe UI" w:hAnsi="Segoe UI" w:cs="Segoe UI"/>
          <w:iCs/>
          <w:lang w:eastAsia="es-CO"/>
        </w:rPr>
        <w:t>n</w:t>
      </w:r>
      <w:r w:rsidR="00305C0F" w:rsidRPr="001D37AA">
        <w:rPr>
          <w:rFonts w:ascii="Segoe UI" w:hAnsi="Segoe UI" w:cs="Segoe UI"/>
          <w:iCs/>
          <w:lang w:eastAsia="es-CO"/>
        </w:rPr>
        <w:t xml:space="preserve"> proteger los datos individuales, los agregados confidenciales y las estadísticas previamente a su divulgación</w:t>
      </w:r>
      <w:r w:rsidR="00BA3B99" w:rsidRPr="001D37AA">
        <w:rPr>
          <w:rFonts w:ascii="Segoe UI" w:hAnsi="Segoe UI" w:cs="Segoe UI"/>
          <w:iCs/>
          <w:lang w:eastAsia="es-CO"/>
        </w:rPr>
        <w:t>. Así mismo, deberán</w:t>
      </w:r>
      <w:r w:rsidR="00305C0F" w:rsidRPr="001D37AA">
        <w:rPr>
          <w:rFonts w:ascii="Segoe UI" w:hAnsi="Segoe UI" w:cs="Segoe UI"/>
          <w:iCs/>
          <w:lang w:eastAsia="es-CO"/>
        </w:rPr>
        <w:t xml:space="preserve"> tomar todas las medidas regulatorias, administrativas, técnicas y organizativas necesarias para evitar el acceso de personas no autorizadas.</w:t>
      </w:r>
    </w:p>
    <w:p w14:paraId="46030441" w14:textId="77777777" w:rsidR="0050515B" w:rsidRPr="001D37AA" w:rsidRDefault="0050515B" w:rsidP="008673E7">
      <w:pPr>
        <w:autoSpaceDN w:val="0"/>
        <w:adjustRightInd w:val="0"/>
        <w:jc w:val="both"/>
        <w:textAlignment w:val="baseline"/>
        <w:rPr>
          <w:rFonts w:ascii="Segoe UI" w:hAnsi="Segoe UI" w:cs="Segoe UI"/>
          <w:iCs/>
          <w:lang w:eastAsia="es-CO"/>
        </w:rPr>
      </w:pPr>
    </w:p>
    <w:p w14:paraId="3BF4FF80" w14:textId="5AC72D05" w:rsidR="00305C0F" w:rsidRPr="001D37AA" w:rsidRDefault="00443BA3" w:rsidP="008673E7">
      <w:pPr>
        <w:autoSpaceDN w:val="0"/>
        <w:adjustRightInd w:val="0"/>
        <w:jc w:val="both"/>
        <w:textAlignment w:val="baseline"/>
        <w:rPr>
          <w:rFonts w:ascii="Segoe UI" w:hAnsi="Segoe UI" w:cs="Segoe UI"/>
          <w:iCs/>
          <w:lang w:eastAsia="es-CO"/>
        </w:rPr>
      </w:pPr>
      <w:r w:rsidRPr="001D37AA">
        <w:rPr>
          <w:rFonts w:ascii="Segoe UI" w:hAnsi="Segoe UI" w:cs="Segoe UI"/>
          <w:iCs/>
          <w:lang w:eastAsia="es-CO"/>
        </w:rPr>
        <w:t>Quienes producen</w:t>
      </w:r>
      <w:r w:rsidR="00305C0F" w:rsidRPr="001D37AA">
        <w:rPr>
          <w:rFonts w:ascii="Segoe UI" w:hAnsi="Segoe UI" w:cs="Segoe UI"/>
          <w:iCs/>
          <w:lang w:eastAsia="es-CO"/>
        </w:rPr>
        <w:t xml:space="preserve"> estadísticas oficiales pueden procesar y almacenar datos individuales con identificadores durante el tiempo necesario para fines estadísticos. Todos los formularios de recolección de datos originales</w:t>
      </w:r>
      <w:r w:rsidR="00BA3B99" w:rsidRPr="001D37AA">
        <w:rPr>
          <w:rFonts w:ascii="Segoe UI" w:hAnsi="Segoe UI" w:cs="Segoe UI"/>
          <w:iCs/>
          <w:lang w:eastAsia="es-CO"/>
        </w:rPr>
        <w:t xml:space="preserve"> que contengan identificadores</w:t>
      </w:r>
      <w:r w:rsidR="00305C0F" w:rsidRPr="001D37AA">
        <w:rPr>
          <w:rFonts w:ascii="Segoe UI" w:hAnsi="Segoe UI" w:cs="Segoe UI"/>
          <w:iCs/>
          <w:lang w:eastAsia="es-CO"/>
        </w:rPr>
        <w:t>, en sus diferentes formatos</w:t>
      </w:r>
      <w:r w:rsidR="00BA3B99" w:rsidRPr="001D37AA">
        <w:rPr>
          <w:rFonts w:ascii="Segoe UI" w:hAnsi="Segoe UI" w:cs="Segoe UI"/>
          <w:iCs/>
          <w:lang w:eastAsia="es-CO"/>
        </w:rPr>
        <w:t>,</w:t>
      </w:r>
      <w:r w:rsidR="00305C0F" w:rsidRPr="001D37AA">
        <w:rPr>
          <w:rFonts w:ascii="Segoe UI" w:hAnsi="Segoe UI" w:cs="Segoe UI"/>
          <w:iCs/>
          <w:lang w:eastAsia="es-CO"/>
        </w:rPr>
        <w:t xml:space="preserve"> deberán ser destruidos tan pronto como dejen de ser necesarios para fines estadísticos.</w:t>
      </w:r>
      <w:r w:rsidR="00950E9F" w:rsidRPr="001D37AA">
        <w:rPr>
          <w:rFonts w:ascii="Segoe UI" w:hAnsi="Segoe UI" w:cs="Segoe UI"/>
          <w:iCs/>
          <w:lang w:eastAsia="es-CO"/>
        </w:rPr>
        <w:t xml:space="preserve"> Lo anterior, de acuerdo con la normativa del Archivo General de la Nación.</w:t>
      </w:r>
    </w:p>
    <w:p w14:paraId="62575D4B" w14:textId="4CA30314" w:rsidR="001D6650" w:rsidRPr="001D37AA" w:rsidRDefault="001D6650" w:rsidP="008673E7">
      <w:pPr>
        <w:autoSpaceDN w:val="0"/>
        <w:adjustRightInd w:val="0"/>
        <w:jc w:val="both"/>
        <w:textAlignment w:val="baseline"/>
        <w:rPr>
          <w:rFonts w:ascii="Segoe UI" w:hAnsi="Segoe UI" w:cs="Segoe UI"/>
          <w:iCs/>
          <w:lang w:eastAsia="es-CO"/>
        </w:rPr>
      </w:pPr>
    </w:p>
    <w:p w14:paraId="40FA9409" w14:textId="2C519442" w:rsidR="00305C0F" w:rsidRPr="001D37AA" w:rsidRDefault="00EC79A8" w:rsidP="008673E7">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PARÁGRAFO</w:t>
      </w:r>
      <w:r w:rsidR="001D6650" w:rsidRPr="001D37AA">
        <w:rPr>
          <w:rFonts w:ascii="Segoe UI" w:hAnsi="Segoe UI" w:cs="Segoe UI"/>
          <w:b/>
          <w:bCs/>
          <w:iCs/>
          <w:lang w:eastAsia="es-CO"/>
        </w:rPr>
        <w:t>.</w:t>
      </w:r>
      <w:r w:rsidR="001D6650" w:rsidRPr="001D37AA">
        <w:rPr>
          <w:rFonts w:ascii="Segoe UI" w:hAnsi="Segoe UI" w:cs="Segoe UI"/>
          <w:iCs/>
          <w:lang w:eastAsia="es-CO"/>
        </w:rPr>
        <w:t xml:space="preserve"> En las operaciones estadísticas no oficiales aplican las obligaciones de confidencialidad de los datos y de reserva estadística establecidas </w:t>
      </w:r>
      <w:r w:rsidR="00A7359C" w:rsidRPr="001D37AA">
        <w:rPr>
          <w:rFonts w:ascii="Segoe UI" w:hAnsi="Segoe UI" w:cs="Segoe UI"/>
          <w:iCs/>
          <w:lang w:eastAsia="es-CO"/>
        </w:rPr>
        <w:t>en</w:t>
      </w:r>
      <w:r w:rsidR="001D6650" w:rsidRPr="001D37AA">
        <w:rPr>
          <w:rFonts w:ascii="Segoe UI" w:hAnsi="Segoe UI" w:cs="Segoe UI"/>
          <w:iCs/>
          <w:lang w:eastAsia="es-CO"/>
        </w:rPr>
        <w:t xml:space="preserve"> la presente </w:t>
      </w:r>
      <w:r w:rsidR="00A42E42">
        <w:rPr>
          <w:rFonts w:ascii="Segoe UI" w:hAnsi="Segoe UI" w:cs="Segoe UI"/>
          <w:iCs/>
          <w:lang w:eastAsia="es-CO"/>
        </w:rPr>
        <w:t>l</w:t>
      </w:r>
      <w:r w:rsidR="001D6650" w:rsidRPr="001D37AA">
        <w:rPr>
          <w:rFonts w:ascii="Segoe UI" w:hAnsi="Segoe UI" w:cs="Segoe UI"/>
          <w:iCs/>
          <w:lang w:eastAsia="es-CO"/>
        </w:rPr>
        <w:t xml:space="preserve">ey. </w:t>
      </w:r>
    </w:p>
    <w:p w14:paraId="4DB7AE8A" w14:textId="77777777" w:rsidR="00305C0F" w:rsidRPr="001D37AA" w:rsidRDefault="00305C0F" w:rsidP="008673E7">
      <w:pPr>
        <w:autoSpaceDN w:val="0"/>
        <w:adjustRightInd w:val="0"/>
        <w:jc w:val="both"/>
        <w:textAlignment w:val="baseline"/>
        <w:rPr>
          <w:rFonts w:ascii="Segoe UI" w:hAnsi="Segoe UI" w:cs="Segoe UI"/>
          <w:b/>
          <w:bCs/>
          <w:iCs/>
          <w:lang w:eastAsia="es-CO"/>
        </w:rPr>
      </w:pPr>
    </w:p>
    <w:p w14:paraId="680E027F" w14:textId="3A86C68F" w:rsidR="00305C0F" w:rsidRPr="001D37AA" w:rsidRDefault="006377D8" w:rsidP="008673E7">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 xml:space="preserve">ARTÍCULO </w:t>
      </w:r>
      <w:r w:rsidR="00A910EA">
        <w:rPr>
          <w:rFonts w:ascii="Segoe UI" w:hAnsi="Segoe UI" w:cs="Segoe UI"/>
          <w:b/>
          <w:bCs/>
          <w:iCs/>
          <w:lang w:eastAsia="es-CO"/>
        </w:rPr>
        <w:t>39</w:t>
      </w:r>
      <w:r w:rsidRPr="001D37AA">
        <w:rPr>
          <w:rFonts w:ascii="Segoe UI" w:hAnsi="Segoe UI" w:cs="Segoe UI"/>
          <w:b/>
          <w:bCs/>
          <w:iCs/>
          <w:lang w:eastAsia="es-CO"/>
        </w:rPr>
        <w:t xml:space="preserve">. </w:t>
      </w:r>
      <w:r w:rsidRPr="00F97290">
        <w:rPr>
          <w:rFonts w:ascii="Segoe UI" w:hAnsi="Segoe UI" w:cs="Segoe UI"/>
          <w:b/>
          <w:bCs/>
          <w:i/>
          <w:lang w:eastAsia="es-CO"/>
        </w:rPr>
        <w:t>ACCESO A LOS DATOS INDIVIDUALES DEL SISTEMA ESTADÍSTICO NACIONAL</w:t>
      </w:r>
      <w:r w:rsidRPr="001D37AA">
        <w:rPr>
          <w:rFonts w:ascii="Segoe UI" w:hAnsi="Segoe UI" w:cs="Segoe UI"/>
          <w:b/>
          <w:bCs/>
          <w:iCs/>
          <w:lang w:eastAsia="es-CO"/>
        </w:rPr>
        <w:t xml:space="preserve">. </w:t>
      </w:r>
      <w:r w:rsidR="00443BA3" w:rsidRPr="001D37AA">
        <w:rPr>
          <w:rFonts w:ascii="Segoe UI" w:hAnsi="Segoe UI" w:cs="Segoe UI"/>
          <w:iCs/>
          <w:lang w:eastAsia="es-CO"/>
        </w:rPr>
        <w:t xml:space="preserve">Quienes conforman </w:t>
      </w:r>
      <w:r w:rsidR="00305C0F" w:rsidRPr="001D37AA">
        <w:rPr>
          <w:rFonts w:ascii="Segoe UI" w:hAnsi="Segoe UI" w:cs="Segoe UI"/>
          <w:iCs/>
          <w:lang w:eastAsia="es-CO"/>
        </w:rPr>
        <w:t xml:space="preserve">el SEN </w:t>
      </w:r>
      <w:r w:rsidR="00443BA3" w:rsidRPr="001D37AA">
        <w:rPr>
          <w:rFonts w:ascii="Segoe UI" w:hAnsi="Segoe UI" w:cs="Segoe UI"/>
          <w:iCs/>
          <w:lang w:eastAsia="es-CO"/>
        </w:rPr>
        <w:t>y producen</w:t>
      </w:r>
      <w:r w:rsidR="00305C0F" w:rsidRPr="001D37AA">
        <w:rPr>
          <w:rFonts w:ascii="Segoe UI" w:hAnsi="Segoe UI" w:cs="Segoe UI"/>
          <w:iCs/>
          <w:lang w:eastAsia="es-CO"/>
        </w:rPr>
        <w:t xml:space="preserve"> estadísticas oficiales no revelarán datos individuales a ningún usuario, excepto en aquellos casos en los cuales los archivos sean de libre acceso público</w:t>
      </w:r>
      <w:r w:rsidR="006B5521">
        <w:rPr>
          <w:rFonts w:ascii="Segoe UI" w:hAnsi="Segoe UI" w:cs="Segoe UI"/>
          <w:iCs/>
          <w:lang w:eastAsia="es-CO"/>
        </w:rPr>
        <w:t>,</w:t>
      </w:r>
      <w:r w:rsidR="006B5521" w:rsidRPr="006B5521">
        <w:t xml:space="preserve"> </w:t>
      </w:r>
      <w:r w:rsidR="006B5521" w:rsidRPr="006B5521">
        <w:rPr>
          <w:rFonts w:ascii="Segoe UI" w:hAnsi="Segoe UI" w:cs="Segoe UI"/>
          <w:iCs/>
          <w:lang w:eastAsia="es-CO"/>
        </w:rPr>
        <w:t>en el marco de las actividades relacionadas con la producción y difusión de estadísticas oficiales</w:t>
      </w:r>
      <w:r w:rsidR="00305C0F" w:rsidRPr="001D37AA">
        <w:rPr>
          <w:rFonts w:ascii="Segoe UI" w:hAnsi="Segoe UI" w:cs="Segoe UI"/>
          <w:iCs/>
          <w:lang w:eastAsia="es-CO"/>
        </w:rPr>
        <w:t>.</w:t>
      </w:r>
    </w:p>
    <w:p w14:paraId="78F93144" w14:textId="77777777" w:rsidR="00305C0F" w:rsidRPr="001D37AA" w:rsidRDefault="00305C0F" w:rsidP="008673E7">
      <w:pPr>
        <w:autoSpaceDN w:val="0"/>
        <w:adjustRightInd w:val="0"/>
        <w:jc w:val="both"/>
        <w:textAlignment w:val="baseline"/>
        <w:rPr>
          <w:rFonts w:ascii="Segoe UI" w:hAnsi="Segoe UI" w:cs="Segoe UI"/>
          <w:iCs/>
          <w:lang w:eastAsia="es-CO"/>
        </w:rPr>
      </w:pPr>
    </w:p>
    <w:p w14:paraId="0BD24B74" w14:textId="0E3ACB63" w:rsidR="00EE1C3A" w:rsidRPr="001D37AA" w:rsidRDefault="006377D8" w:rsidP="008673E7">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 xml:space="preserve">ARTÍCULO </w:t>
      </w:r>
      <w:r w:rsidR="00A910EA">
        <w:rPr>
          <w:rFonts w:ascii="Segoe UI" w:hAnsi="Segoe UI" w:cs="Segoe UI"/>
          <w:b/>
          <w:bCs/>
          <w:iCs/>
          <w:lang w:eastAsia="es-CO"/>
        </w:rPr>
        <w:t>40</w:t>
      </w:r>
      <w:r w:rsidRPr="001D37AA">
        <w:rPr>
          <w:rFonts w:ascii="Segoe UI" w:hAnsi="Segoe UI" w:cs="Segoe UI"/>
          <w:b/>
          <w:bCs/>
          <w:iCs/>
          <w:lang w:eastAsia="es-CO"/>
        </w:rPr>
        <w:t xml:space="preserve">. </w:t>
      </w:r>
      <w:r w:rsidRPr="00F97290">
        <w:rPr>
          <w:rFonts w:ascii="Segoe UI" w:hAnsi="Segoe UI" w:cs="Segoe UI"/>
          <w:b/>
          <w:bCs/>
          <w:i/>
          <w:lang w:eastAsia="es-CO"/>
        </w:rPr>
        <w:t>RESERVA ESTADÍSTICA EN EL MARCO DEL SISTEMA ESTADÍSTICO NACIONAL</w:t>
      </w:r>
      <w:r w:rsidR="00305C0F" w:rsidRPr="001D37AA">
        <w:rPr>
          <w:rFonts w:ascii="Segoe UI" w:hAnsi="Segoe UI" w:cs="Segoe UI"/>
          <w:b/>
          <w:bCs/>
          <w:iCs/>
          <w:lang w:eastAsia="es-CO"/>
        </w:rPr>
        <w:t>.</w:t>
      </w:r>
      <w:r w:rsidR="00305C0F" w:rsidRPr="001D37AA">
        <w:rPr>
          <w:rFonts w:ascii="Segoe UI" w:hAnsi="Segoe UI" w:cs="Segoe UI"/>
          <w:iCs/>
          <w:lang w:eastAsia="es-CO"/>
        </w:rPr>
        <w:t xml:space="preserve"> </w:t>
      </w:r>
      <w:r w:rsidR="00443BA3" w:rsidRPr="001D37AA">
        <w:rPr>
          <w:rFonts w:ascii="Segoe UI" w:hAnsi="Segoe UI" w:cs="Segoe UI"/>
          <w:iCs/>
          <w:lang w:eastAsia="es-CO"/>
        </w:rPr>
        <w:t>Quienes producen</w:t>
      </w:r>
      <w:r w:rsidR="00305C0F" w:rsidRPr="001D37AA">
        <w:rPr>
          <w:rFonts w:ascii="Segoe UI" w:hAnsi="Segoe UI" w:cs="Segoe UI"/>
          <w:iCs/>
          <w:lang w:eastAsia="es-CO"/>
        </w:rPr>
        <w:t xml:space="preserve"> estadísticas oficiales s</w:t>
      </w:r>
      <w:r w:rsidR="00E92FDF" w:rsidRPr="001D37AA">
        <w:rPr>
          <w:rFonts w:ascii="Segoe UI" w:hAnsi="Segoe UI" w:cs="Segoe UI"/>
          <w:iCs/>
          <w:lang w:eastAsia="es-CO"/>
        </w:rPr>
        <w:t>ó</w:t>
      </w:r>
      <w:r w:rsidR="00305C0F" w:rsidRPr="001D37AA">
        <w:rPr>
          <w:rFonts w:ascii="Segoe UI" w:hAnsi="Segoe UI" w:cs="Segoe UI"/>
          <w:iCs/>
          <w:lang w:eastAsia="es-CO"/>
        </w:rPr>
        <w:t xml:space="preserve">lo pueden </w:t>
      </w:r>
      <w:r w:rsidR="006231CA" w:rsidRPr="001D37AA">
        <w:rPr>
          <w:rFonts w:ascii="Segoe UI" w:hAnsi="Segoe UI" w:cs="Segoe UI"/>
          <w:iCs/>
          <w:lang w:eastAsia="es-CO"/>
        </w:rPr>
        <w:t>producir</w:t>
      </w:r>
      <w:r w:rsidR="00305C0F" w:rsidRPr="001D37AA">
        <w:rPr>
          <w:rFonts w:ascii="Segoe UI" w:hAnsi="Segoe UI" w:cs="Segoe UI"/>
          <w:iCs/>
          <w:lang w:eastAsia="es-CO"/>
        </w:rPr>
        <w:t xml:space="preserve"> y divulgar a</w:t>
      </w:r>
      <w:r w:rsidR="003F624D" w:rsidRPr="001D37AA">
        <w:rPr>
          <w:rFonts w:ascii="Segoe UI" w:hAnsi="Segoe UI" w:cs="Segoe UI"/>
          <w:iCs/>
          <w:lang w:eastAsia="es-CO"/>
        </w:rPr>
        <w:t xml:space="preserve"> la ciudadanía </w:t>
      </w:r>
      <w:r w:rsidR="00305C0F" w:rsidRPr="001D37AA">
        <w:rPr>
          <w:rFonts w:ascii="Segoe UI" w:hAnsi="Segoe UI" w:cs="Segoe UI"/>
          <w:iCs/>
          <w:lang w:eastAsia="es-CO"/>
        </w:rPr>
        <w:t xml:space="preserve">conjuntos de datos individuales si los datos se han procesado de tal manera que los identificadores hayan sido retirados y las personas naturales o jurídicas no puedan ser identificadas en forma alguna, ya sea directa o indirectamente. </w:t>
      </w:r>
    </w:p>
    <w:p w14:paraId="6E0D3C24" w14:textId="77777777" w:rsidR="00EE1C3A" w:rsidRPr="001D37AA" w:rsidRDefault="00EE1C3A" w:rsidP="008673E7">
      <w:pPr>
        <w:autoSpaceDN w:val="0"/>
        <w:adjustRightInd w:val="0"/>
        <w:jc w:val="both"/>
        <w:textAlignment w:val="baseline"/>
        <w:rPr>
          <w:rFonts w:ascii="Segoe UI" w:hAnsi="Segoe UI" w:cs="Segoe UI"/>
          <w:iCs/>
          <w:lang w:eastAsia="es-CO"/>
        </w:rPr>
      </w:pPr>
    </w:p>
    <w:p w14:paraId="7C82AB2F" w14:textId="7ACC721A" w:rsidR="00305C0F" w:rsidRPr="001D37AA" w:rsidRDefault="00305C0F" w:rsidP="008673E7">
      <w:pPr>
        <w:autoSpaceDN w:val="0"/>
        <w:adjustRightInd w:val="0"/>
        <w:jc w:val="both"/>
        <w:textAlignment w:val="baseline"/>
        <w:rPr>
          <w:rFonts w:ascii="Segoe UI" w:hAnsi="Segoe UI" w:cs="Segoe UI"/>
          <w:iCs/>
          <w:lang w:eastAsia="es-CO"/>
        </w:rPr>
      </w:pPr>
      <w:r w:rsidRPr="001D37AA">
        <w:rPr>
          <w:rFonts w:ascii="Segoe UI" w:hAnsi="Segoe UI" w:cs="Segoe UI"/>
          <w:iCs/>
          <w:lang w:eastAsia="es-CO"/>
        </w:rPr>
        <w:t xml:space="preserve">Para determinar si una persona natural o jurídica es identificable indirectamente, </w:t>
      </w:r>
      <w:r w:rsidR="00EE1C3A" w:rsidRPr="001D37AA">
        <w:rPr>
          <w:rFonts w:ascii="Segoe UI" w:hAnsi="Segoe UI" w:cs="Segoe UI"/>
          <w:iCs/>
          <w:lang w:eastAsia="es-CO"/>
        </w:rPr>
        <w:t xml:space="preserve">el productor de la estadística oficial deberá </w:t>
      </w:r>
      <w:r w:rsidR="00305D2E" w:rsidRPr="001D37AA">
        <w:rPr>
          <w:rFonts w:ascii="Segoe UI" w:hAnsi="Segoe UI" w:cs="Segoe UI"/>
          <w:iCs/>
          <w:lang w:eastAsia="es-CO"/>
        </w:rPr>
        <w:t>realizar el análisis de</w:t>
      </w:r>
      <w:r w:rsidR="00CD7544" w:rsidRPr="001D37AA">
        <w:rPr>
          <w:rFonts w:ascii="Segoe UI" w:hAnsi="Segoe UI" w:cs="Segoe UI"/>
          <w:iCs/>
          <w:lang w:eastAsia="es-CO"/>
        </w:rPr>
        <w:t xml:space="preserve"> los riesgos </w:t>
      </w:r>
      <w:r w:rsidR="00305D2E" w:rsidRPr="001D37AA">
        <w:rPr>
          <w:rFonts w:ascii="Segoe UI" w:hAnsi="Segoe UI" w:cs="Segoe UI"/>
          <w:iCs/>
          <w:lang w:eastAsia="es-CO"/>
        </w:rPr>
        <w:t>de la divulgación de la información</w:t>
      </w:r>
      <w:r w:rsidR="00CD7544" w:rsidRPr="001D37AA">
        <w:rPr>
          <w:rFonts w:ascii="Segoe UI" w:hAnsi="Segoe UI" w:cs="Segoe UI"/>
          <w:iCs/>
          <w:lang w:eastAsia="es-CO"/>
        </w:rPr>
        <w:t xml:space="preserve"> en cada caso concreto</w:t>
      </w:r>
      <w:r w:rsidR="00305D2E" w:rsidRPr="001D37AA">
        <w:rPr>
          <w:rFonts w:ascii="Segoe UI" w:hAnsi="Segoe UI" w:cs="Segoe UI"/>
          <w:iCs/>
          <w:lang w:eastAsia="es-CO"/>
        </w:rPr>
        <w:t>, de manera que se tengan</w:t>
      </w:r>
      <w:r w:rsidRPr="001D37AA">
        <w:rPr>
          <w:rFonts w:ascii="Segoe UI" w:hAnsi="Segoe UI" w:cs="Segoe UI"/>
          <w:iCs/>
          <w:lang w:eastAsia="es-CO"/>
        </w:rPr>
        <w:t xml:space="preserve"> en cuenta todos los medios que, razonablemente, puedan ser utilizados</w:t>
      </w:r>
      <w:r w:rsidR="00305D2E" w:rsidRPr="001D37AA">
        <w:rPr>
          <w:rFonts w:ascii="Segoe UI" w:hAnsi="Segoe UI" w:cs="Segoe UI"/>
          <w:iCs/>
          <w:lang w:eastAsia="es-CO"/>
        </w:rPr>
        <w:t xml:space="preserve"> por </w:t>
      </w:r>
      <w:r w:rsidR="007912E1" w:rsidRPr="001D37AA">
        <w:rPr>
          <w:rFonts w:ascii="Segoe UI" w:hAnsi="Segoe UI" w:cs="Segoe UI"/>
          <w:iCs/>
          <w:lang w:eastAsia="es-CO"/>
        </w:rPr>
        <w:t xml:space="preserve">personas naturales o jurídicas ajenas </w:t>
      </w:r>
      <w:r w:rsidR="00305D2E" w:rsidRPr="001D37AA">
        <w:rPr>
          <w:rFonts w:ascii="Segoe UI" w:hAnsi="Segoe UI" w:cs="Segoe UI"/>
          <w:iCs/>
          <w:lang w:eastAsia="es-CO"/>
        </w:rPr>
        <w:t>para poder acceder a información reservada</w:t>
      </w:r>
      <w:r w:rsidRPr="001D37AA">
        <w:rPr>
          <w:rFonts w:ascii="Segoe UI" w:hAnsi="Segoe UI" w:cs="Segoe UI"/>
          <w:iCs/>
          <w:lang w:eastAsia="es-CO"/>
        </w:rPr>
        <w:t>.</w:t>
      </w:r>
    </w:p>
    <w:p w14:paraId="63F05D7A" w14:textId="77777777" w:rsidR="00305C0F" w:rsidRPr="001D37AA" w:rsidRDefault="00305C0F" w:rsidP="008673E7">
      <w:pPr>
        <w:autoSpaceDN w:val="0"/>
        <w:adjustRightInd w:val="0"/>
        <w:jc w:val="both"/>
        <w:textAlignment w:val="baseline"/>
        <w:rPr>
          <w:rFonts w:ascii="Segoe UI" w:hAnsi="Segoe UI" w:cs="Segoe UI"/>
          <w:b/>
          <w:bCs/>
          <w:iCs/>
          <w:lang w:eastAsia="es-CO"/>
        </w:rPr>
      </w:pPr>
    </w:p>
    <w:p w14:paraId="368425DC" w14:textId="00995508" w:rsidR="00305D2E" w:rsidRPr="001D37AA" w:rsidRDefault="006377D8" w:rsidP="008673E7">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ARTÍCULO 4</w:t>
      </w:r>
      <w:r w:rsidR="00A910EA">
        <w:rPr>
          <w:rFonts w:ascii="Segoe UI" w:hAnsi="Segoe UI" w:cs="Segoe UI"/>
          <w:b/>
          <w:bCs/>
          <w:iCs/>
          <w:lang w:eastAsia="es-CO"/>
        </w:rPr>
        <w:t>1</w:t>
      </w:r>
      <w:r w:rsidRPr="001D37AA">
        <w:rPr>
          <w:rFonts w:ascii="Segoe UI" w:hAnsi="Segoe UI" w:cs="Segoe UI"/>
          <w:b/>
          <w:bCs/>
          <w:iCs/>
          <w:lang w:eastAsia="es-CO"/>
        </w:rPr>
        <w:t xml:space="preserve">. </w:t>
      </w:r>
      <w:r w:rsidRPr="00F97290">
        <w:rPr>
          <w:rFonts w:ascii="Segoe UI" w:hAnsi="Segoe UI" w:cs="Segoe UI"/>
          <w:b/>
          <w:bCs/>
          <w:i/>
          <w:lang w:eastAsia="es-CO"/>
        </w:rPr>
        <w:t>LA RECEPCIÓN DE LA INFORMACIÓN POR PARTE DEL DANE</w:t>
      </w:r>
      <w:r w:rsidRPr="001D37AA">
        <w:rPr>
          <w:rFonts w:ascii="Segoe UI" w:hAnsi="Segoe UI" w:cs="Segoe UI"/>
          <w:b/>
          <w:bCs/>
          <w:iCs/>
          <w:lang w:eastAsia="es-CO"/>
        </w:rPr>
        <w:t>.</w:t>
      </w:r>
      <w:r w:rsidRPr="001D37AA">
        <w:rPr>
          <w:rFonts w:ascii="Segoe UI" w:hAnsi="Segoe UI" w:cs="Segoe UI"/>
          <w:iCs/>
          <w:lang w:eastAsia="es-CO"/>
        </w:rPr>
        <w:t xml:space="preserve"> </w:t>
      </w:r>
      <w:r w:rsidR="00305C0F" w:rsidRPr="001D37AA">
        <w:rPr>
          <w:rFonts w:ascii="Segoe UI" w:hAnsi="Segoe UI" w:cs="Segoe UI"/>
          <w:iCs/>
          <w:lang w:eastAsia="es-CO"/>
        </w:rPr>
        <w:t>El Departamento Administrativo Nacional de Estadística – DANE</w:t>
      </w:r>
      <w:r w:rsidR="00A42E42">
        <w:rPr>
          <w:rFonts w:ascii="Segoe UI" w:hAnsi="Segoe UI" w:cs="Segoe UI"/>
          <w:iCs/>
          <w:lang w:eastAsia="es-CO"/>
        </w:rPr>
        <w:t>,</w:t>
      </w:r>
      <w:r w:rsidR="00305C0F" w:rsidRPr="001D37AA">
        <w:rPr>
          <w:rFonts w:ascii="Segoe UI" w:hAnsi="Segoe UI" w:cs="Segoe UI"/>
          <w:iCs/>
          <w:lang w:eastAsia="es-CO"/>
        </w:rPr>
        <w:t xml:space="preserve"> está </w:t>
      </w:r>
      <w:r w:rsidR="00CD7544" w:rsidRPr="001D37AA">
        <w:rPr>
          <w:rFonts w:ascii="Segoe UI" w:hAnsi="Segoe UI" w:cs="Segoe UI"/>
          <w:iCs/>
          <w:lang w:eastAsia="es-CO"/>
        </w:rPr>
        <w:t>facult</w:t>
      </w:r>
      <w:r w:rsidR="00305C0F" w:rsidRPr="001D37AA">
        <w:rPr>
          <w:rFonts w:ascii="Segoe UI" w:hAnsi="Segoe UI" w:cs="Segoe UI"/>
          <w:iCs/>
          <w:lang w:eastAsia="es-CO"/>
        </w:rPr>
        <w:t xml:space="preserve">ado </w:t>
      </w:r>
      <w:r w:rsidR="00CD7544" w:rsidRPr="001D37AA">
        <w:rPr>
          <w:rFonts w:ascii="Segoe UI" w:hAnsi="Segoe UI" w:cs="Segoe UI"/>
          <w:iCs/>
          <w:lang w:eastAsia="es-CO"/>
        </w:rPr>
        <w:t>par</w:t>
      </w:r>
      <w:r w:rsidR="00305C0F" w:rsidRPr="001D37AA">
        <w:rPr>
          <w:rFonts w:ascii="Segoe UI" w:hAnsi="Segoe UI" w:cs="Segoe UI"/>
          <w:iCs/>
          <w:lang w:eastAsia="es-CO"/>
        </w:rPr>
        <w:t xml:space="preserve">a recibir datos individuales, incluidos los identificadores de </w:t>
      </w:r>
      <w:r w:rsidR="00CD7544" w:rsidRPr="001D37AA">
        <w:rPr>
          <w:rFonts w:ascii="Segoe UI" w:hAnsi="Segoe UI" w:cs="Segoe UI"/>
          <w:iCs/>
          <w:lang w:eastAsia="es-CO"/>
        </w:rPr>
        <w:t xml:space="preserve">la información de </w:t>
      </w:r>
      <w:r w:rsidR="007912E1" w:rsidRPr="001D37AA">
        <w:rPr>
          <w:rFonts w:ascii="Segoe UI" w:hAnsi="Segoe UI" w:cs="Segoe UI"/>
          <w:iCs/>
          <w:lang w:eastAsia="es-CO"/>
        </w:rPr>
        <w:t>quienes producen</w:t>
      </w:r>
      <w:r w:rsidR="00305C0F" w:rsidRPr="001D37AA">
        <w:rPr>
          <w:rFonts w:ascii="Segoe UI" w:hAnsi="Segoe UI" w:cs="Segoe UI"/>
          <w:iCs/>
          <w:lang w:eastAsia="es-CO"/>
        </w:rPr>
        <w:t xml:space="preserve"> estadísticas oficiales</w:t>
      </w:r>
      <w:r w:rsidR="00305D2E" w:rsidRPr="001D37AA">
        <w:rPr>
          <w:rFonts w:ascii="Segoe UI" w:hAnsi="Segoe UI" w:cs="Segoe UI"/>
          <w:iCs/>
          <w:lang w:eastAsia="es-CO"/>
        </w:rPr>
        <w:t xml:space="preserve"> o de otros organismos que adelanten operaciones estadísticas</w:t>
      </w:r>
      <w:r w:rsidR="00305C0F" w:rsidRPr="001D37AA">
        <w:rPr>
          <w:rFonts w:ascii="Segoe UI" w:hAnsi="Segoe UI" w:cs="Segoe UI"/>
          <w:iCs/>
          <w:lang w:eastAsia="es-CO"/>
        </w:rPr>
        <w:t>.</w:t>
      </w:r>
    </w:p>
    <w:p w14:paraId="10CFDBF3" w14:textId="77777777" w:rsidR="006377D8" w:rsidRPr="001D37AA" w:rsidRDefault="006377D8" w:rsidP="008673E7">
      <w:pPr>
        <w:autoSpaceDN w:val="0"/>
        <w:adjustRightInd w:val="0"/>
        <w:jc w:val="both"/>
        <w:textAlignment w:val="baseline"/>
        <w:rPr>
          <w:rFonts w:ascii="Segoe UI" w:hAnsi="Segoe UI" w:cs="Segoe UI"/>
          <w:b/>
          <w:bCs/>
          <w:iCs/>
          <w:lang w:eastAsia="es-CO"/>
        </w:rPr>
      </w:pPr>
    </w:p>
    <w:p w14:paraId="1E97D794" w14:textId="155FD300" w:rsidR="00790B36" w:rsidRPr="001D37AA" w:rsidRDefault="006377D8" w:rsidP="008673E7">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ARTÍCULO 4</w:t>
      </w:r>
      <w:r w:rsidR="00A910EA">
        <w:rPr>
          <w:rFonts w:ascii="Segoe UI" w:hAnsi="Segoe UI" w:cs="Segoe UI"/>
          <w:b/>
          <w:bCs/>
          <w:iCs/>
          <w:lang w:eastAsia="es-CO"/>
        </w:rPr>
        <w:t>2</w:t>
      </w:r>
      <w:r w:rsidRPr="001D37AA">
        <w:rPr>
          <w:rFonts w:ascii="Segoe UI" w:hAnsi="Segoe UI" w:cs="Segoe UI"/>
          <w:b/>
          <w:bCs/>
          <w:iCs/>
          <w:lang w:eastAsia="es-CO"/>
        </w:rPr>
        <w:t xml:space="preserve">. </w:t>
      </w:r>
      <w:r w:rsidRPr="00F97290">
        <w:rPr>
          <w:rFonts w:ascii="Segoe UI" w:hAnsi="Segoe UI" w:cs="Segoe UI"/>
          <w:b/>
          <w:bCs/>
          <w:i/>
          <w:lang w:eastAsia="es-CO"/>
        </w:rPr>
        <w:t>DEBER DE SEGURIDAD Y CUSTODIA DE LOS DATOS</w:t>
      </w:r>
      <w:r w:rsidRPr="001D37AA">
        <w:rPr>
          <w:rFonts w:ascii="Segoe UI" w:hAnsi="Segoe UI" w:cs="Segoe UI"/>
          <w:b/>
          <w:bCs/>
          <w:iCs/>
          <w:lang w:eastAsia="es-CO"/>
        </w:rPr>
        <w:t>.</w:t>
      </w:r>
      <w:r w:rsidRPr="001D37AA">
        <w:rPr>
          <w:rFonts w:ascii="Segoe UI" w:hAnsi="Segoe UI" w:cs="Segoe UI"/>
          <w:iCs/>
          <w:lang w:eastAsia="es-CO"/>
        </w:rPr>
        <w:t xml:space="preserve"> </w:t>
      </w:r>
      <w:r w:rsidR="00790B36" w:rsidRPr="001D37AA">
        <w:rPr>
          <w:rFonts w:ascii="Segoe UI" w:hAnsi="Segoe UI" w:cs="Segoe UI"/>
          <w:iCs/>
          <w:lang w:eastAsia="es-CO"/>
        </w:rPr>
        <w:t xml:space="preserve">Deberá firmarse un compromiso de confidencialidad al asumir funciones en </w:t>
      </w:r>
      <w:r w:rsidR="00CD7544" w:rsidRPr="001D37AA">
        <w:rPr>
          <w:rFonts w:ascii="Segoe UI" w:hAnsi="Segoe UI" w:cs="Segoe UI"/>
          <w:iCs/>
          <w:lang w:eastAsia="es-CO"/>
        </w:rPr>
        <w:t>la producción de</w:t>
      </w:r>
      <w:r w:rsidR="00790B36" w:rsidRPr="001D37AA">
        <w:rPr>
          <w:rFonts w:ascii="Segoe UI" w:hAnsi="Segoe UI" w:cs="Segoe UI"/>
          <w:iCs/>
          <w:lang w:eastAsia="es-CO"/>
        </w:rPr>
        <w:t xml:space="preserve"> estadísticas oficiales por:</w:t>
      </w:r>
    </w:p>
    <w:p w14:paraId="53B8F3C7" w14:textId="77777777" w:rsidR="00A7359C" w:rsidRPr="001D37AA" w:rsidRDefault="00A7359C" w:rsidP="008673E7">
      <w:pPr>
        <w:autoSpaceDN w:val="0"/>
        <w:adjustRightInd w:val="0"/>
        <w:jc w:val="both"/>
        <w:textAlignment w:val="baseline"/>
        <w:rPr>
          <w:rFonts w:ascii="Segoe UI" w:hAnsi="Segoe UI" w:cs="Segoe UI"/>
          <w:iCs/>
          <w:lang w:eastAsia="es-CO"/>
        </w:rPr>
      </w:pPr>
    </w:p>
    <w:p w14:paraId="31282E00" w14:textId="7F43FACD" w:rsidR="00790B36" w:rsidRPr="001D37AA" w:rsidRDefault="007912E1" w:rsidP="0071545C">
      <w:pPr>
        <w:pStyle w:val="Prrafodelista"/>
        <w:numPr>
          <w:ilvl w:val="1"/>
          <w:numId w:val="41"/>
        </w:numPr>
        <w:autoSpaceDN w:val="0"/>
        <w:adjustRightInd w:val="0"/>
        <w:spacing w:after="0" w:line="240" w:lineRule="auto"/>
        <w:ind w:left="426"/>
        <w:jc w:val="both"/>
        <w:textAlignment w:val="baseline"/>
        <w:rPr>
          <w:rFonts w:ascii="Segoe UI" w:eastAsia="Times New Roman" w:hAnsi="Segoe UI" w:cs="Segoe UI"/>
          <w:iCs/>
          <w:sz w:val="24"/>
          <w:szCs w:val="24"/>
          <w:lang w:eastAsia="es-CO"/>
        </w:rPr>
      </w:pPr>
      <w:r w:rsidRPr="001D37AA">
        <w:rPr>
          <w:rFonts w:ascii="Segoe UI" w:eastAsia="Times New Roman" w:hAnsi="Segoe UI" w:cs="Segoe UI"/>
          <w:iCs/>
          <w:sz w:val="24"/>
          <w:szCs w:val="24"/>
          <w:lang w:eastAsia="es-CO"/>
        </w:rPr>
        <w:t>Todas las personas vinculadas</w:t>
      </w:r>
      <w:r w:rsidR="00790B36" w:rsidRPr="001D37AA">
        <w:rPr>
          <w:rFonts w:ascii="Segoe UI" w:eastAsia="Times New Roman" w:hAnsi="Segoe UI" w:cs="Segoe UI"/>
          <w:iCs/>
          <w:sz w:val="24"/>
          <w:szCs w:val="24"/>
          <w:lang w:eastAsia="es-CO"/>
        </w:rPr>
        <w:t xml:space="preserve"> permanente </w:t>
      </w:r>
      <w:r w:rsidR="006231CA" w:rsidRPr="001D37AA">
        <w:rPr>
          <w:rFonts w:ascii="Segoe UI" w:eastAsia="Times New Roman" w:hAnsi="Segoe UI" w:cs="Segoe UI"/>
          <w:iCs/>
          <w:sz w:val="24"/>
          <w:szCs w:val="24"/>
          <w:lang w:eastAsia="es-CO"/>
        </w:rPr>
        <w:t>o</w:t>
      </w:r>
      <w:r w:rsidR="00790B36" w:rsidRPr="001D37AA">
        <w:rPr>
          <w:rFonts w:ascii="Segoe UI" w:eastAsia="Times New Roman" w:hAnsi="Segoe UI" w:cs="Segoe UI"/>
          <w:iCs/>
          <w:sz w:val="24"/>
          <w:szCs w:val="24"/>
          <w:lang w:eastAsia="es-CO"/>
        </w:rPr>
        <w:t xml:space="preserve"> temporal</w:t>
      </w:r>
      <w:r w:rsidRPr="001D37AA">
        <w:rPr>
          <w:rFonts w:ascii="Segoe UI" w:eastAsia="Times New Roman" w:hAnsi="Segoe UI" w:cs="Segoe UI"/>
          <w:iCs/>
          <w:sz w:val="24"/>
          <w:szCs w:val="24"/>
          <w:lang w:eastAsia="es-CO"/>
        </w:rPr>
        <w:t>mente a</w:t>
      </w:r>
      <w:r w:rsidR="00790B36" w:rsidRPr="001D37AA">
        <w:rPr>
          <w:rFonts w:ascii="Segoe UI" w:eastAsia="Times New Roman" w:hAnsi="Segoe UI" w:cs="Segoe UI"/>
          <w:iCs/>
          <w:sz w:val="24"/>
          <w:szCs w:val="24"/>
          <w:lang w:eastAsia="es-CO"/>
        </w:rPr>
        <w:t>l Departamento Administrativo Nacional de Estadística – DANE</w:t>
      </w:r>
      <w:r w:rsidR="006231CA" w:rsidRPr="001D37AA">
        <w:rPr>
          <w:rFonts w:ascii="Segoe UI" w:eastAsia="Times New Roman" w:hAnsi="Segoe UI" w:cs="Segoe UI"/>
          <w:iCs/>
          <w:sz w:val="24"/>
          <w:szCs w:val="24"/>
          <w:lang w:eastAsia="es-CO"/>
        </w:rPr>
        <w:t xml:space="preserve"> o a las entidades u organismos que</w:t>
      </w:r>
      <w:r w:rsidRPr="001D37AA">
        <w:rPr>
          <w:rFonts w:ascii="Segoe UI" w:eastAsia="Times New Roman" w:hAnsi="Segoe UI" w:cs="Segoe UI"/>
          <w:iCs/>
          <w:sz w:val="24"/>
          <w:szCs w:val="24"/>
          <w:lang w:eastAsia="es-CO"/>
        </w:rPr>
        <w:t xml:space="preserve"> producen</w:t>
      </w:r>
      <w:r w:rsidR="00790B36" w:rsidRPr="001D37AA">
        <w:rPr>
          <w:rFonts w:ascii="Segoe UI" w:eastAsia="Times New Roman" w:hAnsi="Segoe UI" w:cs="Segoe UI"/>
          <w:iCs/>
          <w:sz w:val="24"/>
          <w:szCs w:val="24"/>
          <w:lang w:eastAsia="es-CO"/>
        </w:rPr>
        <w:t xml:space="preserve"> estadísticas oficiales</w:t>
      </w:r>
      <w:r w:rsidR="00A7359C" w:rsidRPr="001D37AA">
        <w:rPr>
          <w:rFonts w:ascii="Segoe UI" w:eastAsia="Times New Roman" w:hAnsi="Segoe UI" w:cs="Segoe UI"/>
          <w:iCs/>
          <w:sz w:val="24"/>
          <w:szCs w:val="24"/>
          <w:lang w:eastAsia="es-CO"/>
        </w:rPr>
        <w:t>.</w:t>
      </w:r>
    </w:p>
    <w:p w14:paraId="6D798259" w14:textId="22E3FDE6" w:rsidR="00790B36" w:rsidRPr="001D37AA" w:rsidRDefault="00790B36" w:rsidP="0071545C">
      <w:pPr>
        <w:pStyle w:val="Prrafodelista"/>
        <w:numPr>
          <w:ilvl w:val="1"/>
          <w:numId w:val="41"/>
        </w:numPr>
        <w:autoSpaceDN w:val="0"/>
        <w:adjustRightInd w:val="0"/>
        <w:spacing w:after="0" w:line="240" w:lineRule="auto"/>
        <w:ind w:left="426"/>
        <w:jc w:val="both"/>
        <w:textAlignment w:val="baseline"/>
        <w:rPr>
          <w:rFonts w:ascii="Segoe UI" w:eastAsia="Times New Roman" w:hAnsi="Segoe UI" w:cs="Segoe UI"/>
          <w:iCs/>
          <w:sz w:val="24"/>
          <w:szCs w:val="24"/>
          <w:lang w:eastAsia="es-CO"/>
        </w:rPr>
      </w:pPr>
      <w:r w:rsidRPr="001D37AA">
        <w:rPr>
          <w:rFonts w:ascii="Segoe UI" w:eastAsia="Times New Roman" w:hAnsi="Segoe UI" w:cs="Segoe UI"/>
          <w:iCs/>
          <w:sz w:val="24"/>
          <w:szCs w:val="24"/>
          <w:lang w:eastAsia="es-CO"/>
        </w:rPr>
        <w:t xml:space="preserve">Las personas externas al Sistema Estadístico Nacional </w:t>
      </w:r>
      <w:r w:rsidR="00A42E42">
        <w:rPr>
          <w:rFonts w:ascii="Segoe UI" w:eastAsia="Times New Roman" w:hAnsi="Segoe UI" w:cs="Segoe UI"/>
          <w:iCs/>
          <w:sz w:val="24"/>
          <w:szCs w:val="24"/>
          <w:lang w:eastAsia="es-CO"/>
        </w:rPr>
        <w:t xml:space="preserve">– SEN, </w:t>
      </w:r>
      <w:r w:rsidRPr="001D37AA">
        <w:rPr>
          <w:rFonts w:ascii="Segoe UI" w:eastAsia="Times New Roman" w:hAnsi="Segoe UI" w:cs="Segoe UI"/>
          <w:iCs/>
          <w:sz w:val="24"/>
          <w:szCs w:val="24"/>
          <w:lang w:eastAsia="es-CO"/>
        </w:rPr>
        <w:t>que participen en operaciones estadísticas</w:t>
      </w:r>
      <w:r w:rsidR="00A7359C" w:rsidRPr="001D37AA">
        <w:rPr>
          <w:rFonts w:ascii="Segoe UI" w:eastAsia="Times New Roman" w:hAnsi="Segoe UI" w:cs="Segoe UI"/>
          <w:iCs/>
          <w:sz w:val="24"/>
          <w:szCs w:val="24"/>
          <w:lang w:eastAsia="es-CO"/>
        </w:rPr>
        <w:t>.</w:t>
      </w:r>
    </w:p>
    <w:p w14:paraId="698A940E" w14:textId="0B1C6FD5" w:rsidR="00790B36" w:rsidRPr="001D37AA" w:rsidRDefault="00790B36" w:rsidP="0071545C">
      <w:pPr>
        <w:pStyle w:val="Prrafodelista"/>
        <w:numPr>
          <w:ilvl w:val="1"/>
          <w:numId w:val="41"/>
        </w:numPr>
        <w:autoSpaceDN w:val="0"/>
        <w:adjustRightInd w:val="0"/>
        <w:spacing w:after="0" w:line="240" w:lineRule="auto"/>
        <w:ind w:left="426"/>
        <w:jc w:val="both"/>
        <w:textAlignment w:val="baseline"/>
        <w:rPr>
          <w:rFonts w:ascii="Segoe UI" w:eastAsia="Times New Roman" w:hAnsi="Segoe UI" w:cs="Segoe UI"/>
          <w:iCs/>
          <w:sz w:val="24"/>
          <w:szCs w:val="24"/>
          <w:lang w:eastAsia="es-CO"/>
        </w:rPr>
      </w:pPr>
      <w:r w:rsidRPr="001D37AA">
        <w:rPr>
          <w:rFonts w:ascii="Segoe UI" w:eastAsia="Times New Roman" w:hAnsi="Segoe UI" w:cs="Segoe UI"/>
          <w:iCs/>
          <w:sz w:val="24"/>
          <w:szCs w:val="24"/>
          <w:lang w:eastAsia="es-CO"/>
        </w:rPr>
        <w:t>Toda otra persona que esté autorizada a acceder a los datos protegidos por la reserva estadística.</w:t>
      </w:r>
    </w:p>
    <w:p w14:paraId="4EE28F41" w14:textId="77777777" w:rsidR="00790B36" w:rsidRPr="001D37AA" w:rsidRDefault="00790B36" w:rsidP="008673E7">
      <w:pPr>
        <w:autoSpaceDN w:val="0"/>
        <w:adjustRightInd w:val="0"/>
        <w:jc w:val="both"/>
        <w:textAlignment w:val="baseline"/>
        <w:rPr>
          <w:rFonts w:ascii="Segoe UI" w:hAnsi="Segoe UI" w:cs="Segoe UI"/>
          <w:iCs/>
          <w:lang w:eastAsia="es-CO"/>
        </w:rPr>
      </w:pPr>
    </w:p>
    <w:p w14:paraId="204FF34D" w14:textId="4CB694F9" w:rsidR="00305C0F" w:rsidRPr="001D37AA" w:rsidRDefault="00790B36" w:rsidP="008673E7">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 xml:space="preserve">PARÁGRAFO. </w:t>
      </w:r>
      <w:r w:rsidRPr="001D37AA">
        <w:rPr>
          <w:rFonts w:ascii="Segoe UI" w:hAnsi="Segoe UI" w:cs="Segoe UI"/>
          <w:iCs/>
          <w:lang w:eastAsia="es-CO"/>
        </w:rPr>
        <w:t xml:space="preserve">El compromiso </w:t>
      </w:r>
      <w:r w:rsidR="00A7359C" w:rsidRPr="001D37AA">
        <w:rPr>
          <w:rFonts w:ascii="Segoe UI" w:hAnsi="Segoe UI" w:cs="Segoe UI"/>
          <w:iCs/>
          <w:lang w:eastAsia="es-CO"/>
        </w:rPr>
        <w:t>confidencialidad de los datos por parte de las personas que intervengan en la actividad estadística</w:t>
      </w:r>
      <w:r w:rsidRPr="001D37AA">
        <w:rPr>
          <w:rFonts w:ascii="Segoe UI" w:hAnsi="Segoe UI" w:cs="Segoe UI"/>
          <w:iCs/>
          <w:lang w:eastAsia="es-CO"/>
        </w:rPr>
        <w:t xml:space="preserve"> sigue siendo vinculante incluso cuando ya no ejerza </w:t>
      </w:r>
      <w:r w:rsidR="00A7359C" w:rsidRPr="001D37AA">
        <w:rPr>
          <w:rFonts w:ascii="Segoe UI" w:hAnsi="Segoe UI" w:cs="Segoe UI"/>
          <w:iCs/>
          <w:lang w:eastAsia="es-CO"/>
        </w:rPr>
        <w:t xml:space="preserve">sus </w:t>
      </w:r>
      <w:r w:rsidRPr="001D37AA">
        <w:rPr>
          <w:rFonts w:ascii="Segoe UI" w:hAnsi="Segoe UI" w:cs="Segoe UI"/>
          <w:iCs/>
          <w:lang w:eastAsia="es-CO"/>
        </w:rPr>
        <w:t>funciones</w:t>
      </w:r>
      <w:r w:rsidR="00A7359C" w:rsidRPr="001D37AA">
        <w:rPr>
          <w:rFonts w:ascii="Segoe UI" w:hAnsi="Segoe UI" w:cs="Segoe UI"/>
          <w:iCs/>
          <w:lang w:eastAsia="es-CO"/>
        </w:rPr>
        <w:t>, obligaciones</w:t>
      </w:r>
      <w:r w:rsidRPr="001D37AA">
        <w:rPr>
          <w:rFonts w:ascii="Segoe UI" w:hAnsi="Segoe UI" w:cs="Segoe UI"/>
          <w:iCs/>
          <w:lang w:eastAsia="es-CO"/>
        </w:rPr>
        <w:t xml:space="preserve"> </w:t>
      </w:r>
      <w:r w:rsidR="00A7359C" w:rsidRPr="001D37AA">
        <w:rPr>
          <w:rFonts w:ascii="Segoe UI" w:hAnsi="Segoe UI" w:cs="Segoe UI"/>
          <w:iCs/>
          <w:lang w:eastAsia="es-CO"/>
        </w:rPr>
        <w:t>o actividades</w:t>
      </w:r>
      <w:r w:rsidRPr="001D37AA">
        <w:rPr>
          <w:rFonts w:ascii="Segoe UI" w:hAnsi="Segoe UI" w:cs="Segoe UI"/>
          <w:iCs/>
          <w:lang w:eastAsia="es-CO"/>
        </w:rPr>
        <w:t>.</w:t>
      </w:r>
    </w:p>
    <w:p w14:paraId="36C7BB96" w14:textId="17BC7821" w:rsidR="008033A4" w:rsidRDefault="008033A4">
      <w:pPr>
        <w:spacing w:after="200" w:line="276" w:lineRule="auto"/>
        <w:rPr>
          <w:rFonts w:ascii="Segoe UI" w:hAnsi="Segoe UI" w:cs="Segoe UI"/>
          <w:b/>
          <w:bCs/>
          <w:lang w:eastAsia="es-CO"/>
        </w:rPr>
      </w:pPr>
    </w:p>
    <w:p w14:paraId="20AF8CE2" w14:textId="03C1B878" w:rsidR="006377D8" w:rsidRPr="001D37AA" w:rsidRDefault="006377D8" w:rsidP="00173858">
      <w:pPr>
        <w:pStyle w:val="Ttulo1"/>
        <w:jc w:val="center"/>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CAPÍTULO VI.</w:t>
      </w:r>
    </w:p>
    <w:p w14:paraId="3638956C" w14:textId="6A06F1F1" w:rsidR="00173858" w:rsidRPr="001D37AA" w:rsidRDefault="006377D8" w:rsidP="00173858">
      <w:pPr>
        <w:pStyle w:val="Ttulo1"/>
        <w:jc w:val="center"/>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 CALIDAD DE LAS ESTADÍSTICAS OFICIALES</w:t>
      </w:r>
    </w:p>
    <w:p w14:paraId="33C92641" w14:textId="77777777" w:rsidR="00173858" w:rsidRPr="001D37AA" w:rsidRDefault="00173858" w:rsidP="00173858">
      <w:pPr>
        <w:autoSpaceDN w:val="0"/>
        <w:adjustRightInd w:val="0"/>
        <w:jc w:val="both"/>
        <w:textAlignment w:val="baseline"/>
        <w:rPr>
          <w:rFonts w:ascii="Segoe UI" w:hAnsi="Segoe UI" w:cs="Segoe UI"/>
          <w:b/>
          <w:bCs/>
          <w:iCs/>
          <w:lang w:eastAsia="es-CO"/>
        </w:rPr>
      </w:pPr>
    </w:p>
    <w:p w14:paraId="46CD532B" w14:textId="182E583B" w:rsidR="00173858" w:rsidRPr="001D37AA" w:rsidRDefault="006377D8" w:rsidP="00173858">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ARTÍCULO 4</w:t>
      </w:r>
      <w:r w:rsidR="00A910EA">
        <w:rPr>
          <w:rFonts w:ascii="Segoe UI" w:hAnsi="Segoe UI" w:cs="Segoe UI"/>
          <w:b/>
          <w:bCs/>
          <w:iCs/>
          <w:lang w:eastAsia="es-CO"/>
        </w:rPr>
        <w:t>3</w:t>
      </w:r>
      <w:r w:rsidRPr="001D37AA">
        <w:rPr>
          <w:rFonts w:ascii="Segoe UI" w:hAnsi="Segoe UI" w:cs="Segoe UI"/>
          <w:b/>
          <w:bCs/>
          <w:iCs/>
          <w:lang w:eastAsia="es-CO"/>
        </w:rPr>
        <w:t xml:space="preserve">. </w:t>
      </w:r>
      <w:r w:rsidRPr="00F97290">
        <w:rPr>
          <w:rFonts w:ascii="Segoe UI" w:hAnsi="Segoe UI" w:cs="Segoe UI"/>
          <w:b/>
          <w:bCs/>
          <w:i/>
          <w:lang w:eastAsia="es-CO"/>
        </w:rPr>
        <w:t>EVALUACIÓN DE LA CALIDAD ESTADÍSTICA DEL DANE EN EL SEN</w:t>
      </w:r>
      <w:r w:rsidRPr="001D37AA">
        <w:rPr>
          <w:rFonts w:ascii="Segoe UI" w:hAnsi="Segoe UI" w:cs="Segoe UI"/>
          <w:iCs/>
          <w:lang w:eastAsia="es-CO"/>
        </w:rPr>
        <w:t xml:space="preserve">. </w:t>
      </w:r>
      <w:r w:rsidR="00173858" w:rsidRPr="001D37AA">
        <w:rPr>
          <w:rFonts w:ascii="Segoe UI" w:hAnsi="Segoe UI" w:cs="Segoe UI"/>
          <w:iCs/>
          <w:lang w:eastAsia="es-CO"/>
        </w:rPr>
        <w:t>El Departamento Administrativo Nacional de Estadística – DANE</w:t>
      </w:r>
      <w:r w:rsidR="00A42E42">
        <w:rPr>
          <w:rFonts w:ascii="Segoe UI" w:hAnsi="Segoe UI" w:cs="Segoe UI"/>
          <w:iCs/>
          <w:lang w:eastAsia="es-CO"/>
        </w:rPr>
        <w:t>,</w:t>
      </w:r>
      <w:r w:rsidR="00173858" w:rsidRPr="001D37AA">
        <w:rPr>
          <w:rFonts w:ascii="Segoe UI" w:hAnsi="Segoe UI" w:cs="Segoe UI"/>
          <w:iCs/>
          <w:lang w:eastAsia="es-CO"/>
        </w:rPr>
        <w:t xml:space="preserve"> tendrá competencia, como ente rector del Sistema Estadístico Nacional – SEN, para evaluar y certificar la calidad de las operaciones estadísticas producidas por las entidades del Sistema. </w:t>
      </w:r>
    </w:p>
    <w:p w14:paraId="4DFC845E" w14:textId="77777777" w:rsidR="00173858" w:rsidRPr="001D37AA" w:rsidRDefault="00173858" w:rsidP="00173858">
      <w:pPr>
        <w:autoSpaceDN w:val="0"/>
        <w:adjustRightInd w:val="0"/>
        <w:jc w:val="both"/>
        <w:textAlignment w:val="baseline"/>
        <w:rPr>
          <w:rFonts w:ascii="Segoe UI" w:hAnsi="Segoe UI" w:cs="Segoe UI"/>
          <w:b/>
          <w:bCs/>
          <w:iCs/>
          <w:lang w:eastAsia="es-CO"/>
        </w:rPr>
      </w:pPr>
    </w:p>
    <w:p w14:paraId="6B6EEBA1" w14:textId="44FB9B60" w:rsidR="00173858" w:rsidRPr="001D37AA" w:rsidRDefault="006377D8" w:rsidP="00173858">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ARTÍCULO 4</w:t>
      </w:r>
      <w:r w:rsidR="00A910EA">
        <w:rPr>
          <w:rFonts w:ascii="Segoe UI" w:hAnsi="Segoe UI" w:cs="Segoe UI"/>
          <w:b/>
          <w:bCs/>
          <w:iCs/>
          <w:lang w:eastAsia="es-CO"/>
        </w:rPr>
        <w:t>4</w:t>
      </w:r>
      <w:r w:rsidRPr="001D37AA">
        <w:rPr>
          <w:rFonts w:ascii="Segoe UI" w:hAnsi="Segoe UI" w:cs="Segoe UI"/>
          <w:b/>
          <w:bCs/>
          <w:iCs/>
          <w:lang w:eastAsia="es-CO"/>
        </w:rPr>
        <w:t xml:space="preserve">. </w:t>
      </w:r>
      <w:r w:rsidRPr="00F97290">
        <w:rPr>
          <w:rFonts w:ascii="Segoe UI" w:hAnsi="Segoe UI" w:cs="Segoe UI"/>
          <w:b/>
          <w:bCs/>
          <w:i/>
          <w:lang w:eastAsia="es-CO"/>
        </w:rPr>
        <w:t>CERTIFICACIÓN DE LA CALIDAD</w:t>
      </w:r>
      <w:r w:rsidRPr="001D37AA">
        <w:rPr>
          <w:rFonts w:ascii="Segoe UI" w:hAnsi="Segoe UI" w:cs="Segoe UI"/>
          <w:b/>
          <w:bCs/>
          <w:iCs/>
          <w:lang w:eastAsia="es-CO"/>
        </w:rPr>
        <w:t xml:space="preserve">. </w:t>
      </w:r>
      <w:r w:rsidR="00173858" w:rsidRPr="001D37AA">
        <w:rPr>
          <w:rFonts w:ascii="Segoe UI" w:hAnsi="Segoe UI" w:cs="Segoe UI"/>
          <w:iCs/>
          <w:lang w:eastAsia="es-CO"/>
        </w:rPr>
        <w:t>El Departamento Administrativo Nacional de Estadística – DANE</w:t>
      </w:r>
      <w:r w:rsidR="00A42E42">
        <w:rPr>
          <w:rFonts w:ascii="Segoe UI" w:hAnsi="Segoe UI" w:cs="Segoe UI"/>
          <w:iCs/>
          <w:lang w:eastAsia="es-CO"/>
        </w:rPr>
        <w:t>,</w:t>
      </w:r>
      <w:r w:rsidR="00173858" w:rsidRPr="001D37AA">
        <w:rPr>
          <w:rFonts w:ascii="Segoe UI" w:hAnsi="Segoe UI" w:cs="Segoe UI"/>
          <w:iCs/>
          <w:lang w:eastAsia="es-CO"/>
        </w:rPr>
        <w:t xml:space="preserve"> establecerá el esquema de certificación de calidad estadística y evaluará el proceso estadístico bajo este esquema, de acuerdo con el Programa Anual de Evaluación para la Calidad Estadística. </w:t>
      </w:r>
    </w:p>
    <w:p w14:paraId="19526565" w14:textId="77777777" w:rsidR="00173858" w:rsidRPr="001D37AA" w:rsidRDefault="00173858" w:rsidP="00173858">
      <w:pPr>
        <w:autoSpaceDN w:val="0"/>
        <w:adjustRightInd w:val="0"/>
        <w:jc w:val="both"/>
        <w:textAlignment w:val="baseline"/>
        <w:rPr>
          <w:rFonts w:ascii="Segoe UI" w:hAnsi="Segoe UI" w:cs="Segoe UI"/>
          <w:iCs/>
          <w:lang w:eastAsia="es-CO"/>
        </w:rPr>
      </w:pPr>
      <w:r w:rsidRPr="001D37AA">
        <w:rPr>
          <w:rFonts w:ascii="Segoe UI" w:hAnsi="Segoe UI" w:cs="Segoe UI"/>
          <w:iCs/>
          <w:lang w:eastAsia="es-CO"/>
        </w:rPr>
        <w:t xml:space="preserve">  </w:t>
      </w:r>
    </w:p>
    <w:p w14:paraId="0908885F" w14:textId="61BC19A9" w:rsidR="00173858" w:rsidRPr="001D37AA" w:rsidRDefault="00173858" w:rsidP="00173858">
      <w:pPr>
        <w:autoSpaceDN w:val="0"/>
        <w:adjustRightInd w:val="0"/>
        <w:jc w:val="both"/>
        <w:textAlignment w:val="baseline"/>
        <w:rPr>
          <w:rFonts w:ascii="Segoe UI" w:hAnsi="Segoe UI" w:cs="Segoe UI"/>
          <w:iCs/>
          <w:lang w:eastAsia="es-CO"/>
        </w:rPr>
      </w:pPr>
      <w:r w:rsidRPr="001D37AA">
        <w:rPr>
          <w:rFonts w:ascii="Segoe UI" w:hAnsi="Segoe UI" w:cs="Segoe UI"/>
          <w:iCs/>
          <w:lang w:eastAsia="es-CO"/>
        </w:rPr>
        <w:t xml:space="preserve">En ningún caso, la evaluación de calidad estadística modificará los objetivos para los cuales fue creada la operación estadística ni alterará los datos obtenidos en los procesos estadísticos desarrollados por los </w:t>
      </w:r>
      <w:r w:rsidR="001D3A16" w:rsidRPr="001D37AA">
        <w:rPr>
          <w:rFonts w:ascii="Segoe UI" w:hAnsi="Segoe UI" w:cs="Segoe UI"/>
          <w:iCs/>
          <w:lang w:eastAsia="es-CO"/>
        </w:rPr>
        <w:t xml:space="preserve">integrantes </w:t>
      </w:r>
      <w:r w:rsidRPr="001D37AA">
        <w:rPr>
          <w:rFonts w:ascii="Segoe UI" w:hAnsi="Segoe UI" w:cs="Segoe UI"/>
          <w:iCs/>
          <w:lang w:eastAsia="es-CO"/>
        </w:rPr>
        <w:t xml:space="preserve">del SEN. </w:t>
      </w:r>
    </w:p>
    <w:p w14:paraId="27644C3A" w14:textId="77777777" w:rsidR="00173858" w:rsidRPr="001D37AA" w:rsidRDefault="00173858" w:rsidP="00173858">
      <w:pPr>
        <w:autoSpaceDN w:val="0"/>
        <w:adjustRightInd w:val="0"/>
        <w:jc w:val="both"/>
        <w:textAlignment w:val="baseline"/>
        <w:rPr>
          <w:rFonts w:ascii="Segoe UI" w:hAnsi="Segoe UI" w:cs="Segoe UI"/>
          <w:iCs/>
          <w:lang w:eastAsia="es-CO"/>
        </w:rPr>
      </w:pPr>
      <w:r w:rsidRPr="001D37AA">
        <w:rPr>
          <w:rFonts w:ascii="Segoe UI" w:hAnsi="Segoe UI" w:cs="Segoe UI"/>
          <w:iCs/>
          <w:lang w:eastAsia="es-CO"/>
        </w:rPr>
        <w:t xml:space="preserve">  </w:t>
      </w:r>
    </w:p>
    <w:p w14:paraId="4DCD0AE3" w14:textId="77777777" w:rsidR="00173858" w:rsidRPr="001D37AA" w:rsidRDefault="00173858" w:rsidP="00173858">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PARÁGRAFO.</w:t>
      </w:r>
      <w:r w:rsidRPr="001D37AA">
        <w:rPr>
          <w:rFonts w:ascii="Segoe UI" w:hAnsi="Segoe UI" w:cs="Segoe UI"/>
          <w:iCs/>
          <w:lang w:eastAsia="es-CO"/>
        </w:rPr>
        <w:t xml:space="preserve"> La evaluación de la calidad estadística incluirá la revisión del registro administrativo cuando este sea utilizado como fuente para su producción. </w:t>
      </w:r>
    </w:p>
    <w:p w14:paraId="4E277AAF" w14:textId="77777777" w:rsidR="00173858" w:rsidRPr="001D37AA" w:rsidRDefault="00173858" w:rsidP="00173858">
      <w:pPr>
        <w:autoSpaceDN w:val="0"/>
        <w:adjustRightInd w:val="0"/>
        <w:jc w:val="both"/>
        <w:textAlignment w:val="baseline"/>
        <w:rPr>
          <w:rFonts w:ascii="Segoe UI" w:hAnsi="Segoe UI" w:cs="Segoe UI"/>
          <w:b/>
          <w:bCs/>
          <w:iCs/>
          <w:lang w:eastAsia="es-CO"/>
        </w:rPr>
      </w:pPr>
    </w:p>
    <w:p w14:paraId="5B9A6BB5" w14:textId="03847C18" w:rsidR="00173858" w:rsidRPr="001D37AA" w:rsidRDefault="006377D8" w:rsidP="00173858">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ARTÍCULO 4</w:t>
      </w:r>
      <w:r w:rsidR="00A910EA">
        <w:rPr>
          <w:rFonts w:ascii="Segoe UI" w:hAnsi="Segoe UI" w:cs="Segoe UI"/>
          <w:b/>
          <w:bCs/>
          <w:iCs/>
          <w:lang w:eastAsia="es-CO"/>
        </w:rPr>
        <w:t>5</w:t>
      </w:r>
      <w:r w:rsidRPr="001D37AA">
        <w:rPr>
          <w:rFonts w:ascii="Segoe UI" w:hAnsi="Segoe UI" w:cs="Segoe UI"/>
          <w:b/>
          <w:bCs/>
          <w:iCs/>
          <w:lang w:eastAsia="es-CO"/>
        </w:rPr>
        <w:t xml:space="preserve">. </w:t>
      </w:r>
      <w:r w:rsidRPr="00F97290">
        <w:rPr>
          <w:rFonts w:ascii="Segoe UI" w:hAnsi="Segoe UI" w:cs="Segoe UI"/>
          <w:b/>
          <w:bCs/>
          <w:i/>
          <w:lang w:eastAsia="es-CO"/>
        </w:rPr>
        <w:t>DEBER DE CALIDAD</w:t>
      </w:r>
      <w:r w:rsidRPr="001D37AA">
        <w:rPr>
          <w:rFonts w:ascii="Segoe UI" w:hAnsi="Segoe UI" w:cs="Segoe UI"/>
          <w:b/>
          <w:bCs/>
          <w:iCs/>
          <w:lang w:eastAsia="es-CO"/>
        </w:rPr>
        <w:t>.</w:t>
      </w:r>
      <w:r w:rsidRPr="001D37AA">
        <w:rPr>
          <w:rFonts w:ascii="Segoe UI" w:hAnsi="Segoe UI" w:cs="Segoe UI"/>
          <w:iCs/>
          <w:lang w:eastAsia="es-CO"/>
        </w:rPr>
        <w:t xml:space="preserve"> </w:t>
      </w:r>
      <w:r w:rsidR="007912E1" w:rsidRPr="001D37AA">
        <w:rPr>
          <w:rFonts w:ascii="Segoe UI" w:hAnsi="Segoe UI" w:cs="Segoe UI"/>
          <w:iCs/>
          <w:lang w:eastAsia="es-CO"/>
        </w:rPr>
        <w:t>Quienes producen</w:t>
      </w:r>
      <w:r w:rsidR="00173858" w:rsidRPr="001D37AA">
        <w:rPr>
          <w:rFonts w:ascii="Segoe UI" w:hAnsi="Segoe UI" w:cs="Segoe UI"/>
          <w:iCs/>
          <w:lang w:eastAsia="es-CO"/>
        </w:rPr>
        <w:t xml:space="preserve"> estadísticas oficiales deberán implementar los requisitos de calidad estadística que defina el Departamento Administrativo Nacional de Estadística – DANE y aprobar el proceso de certificación establecidos por dicho Departamento. Así mismo, se comprometerán a evaluar, mejorar y resguardar continuamente la calidad de las estadísticas oficiales en términos de pertinencia, precisión, fiabilidad, oportunidad, puntualidad, transparencia, claridad, coherencia y comparabilidad.</w:t>
      </w:r>
    </w:p>
    <w:p w14:paraId="4E22DA51" w14:textId="77777777" w:rsidR="00173858" w:rsidRPr="001D37AA" w:rsidRDefault="00173858" w:rsidP="00173858">
      <w:pPr>
        <w:autoSpaceDN w:val="0"/>
        <w:adjustRightInd w:val="0"/>
        <w:jc w:val="both"/>
        <w:textAlignment w:val="baseline"/>
        <w:rPr>
          <w:rFonts w:ascii="Segoe UI" w:hAnsi="Segoe UI" w:cs="Segoe UI"/>
          <w:b/>
          <w:bCs/>
          <w:iCs/>
          <w:lang w:eastAsia="es-CO"/>
        </w:rPr>
      </w:pPr>
    </w:p>
    <w:p w14:paraId="2A1E2DEB" w14:textId="02FB177A" w:rsidR="00173858" w:rsidRPr="001D37AA" w:rsidRDefault="00173858" w:rsidP="00173858">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 xml:space="preserve">PARÁGRAFO. </w:t>
      </w:r>
      <w:r w:rsidRPr="001D37AA">
        <w:rPr>
          <w:rFonts w:ascii="Segoe UI" w:hAnsi="Segoe UI" w:cs="Segoe UI"/>
          <w:iCs/>
          <w:lang w:eastAsia="es-CO"/>
        </w:rPr>
        <w:t xml:space="preserve">Para garantizar la calidad de las estadísticas oficiales, el </w:t>
      </w:r>
      <w:r w:rsidRPr="001D37AA">
        <w:rPr>
          <w:rFonts w:ascii="Segoe UI" w:hAnsi="Segoe UI" w:cs="Segoe UI"/>
          <w:bCs/>
          <w:iCs/>
          <w:lang w:eastAsia="es-CO"/>
        </w:rPr>
        <w:t>Departamento Administrativo Nacional de Estadística – DANE</w:t>
      </w:r>
      <w:r w:rsidRPr="001D37AA">
        <w:rPr>
          <w:rFonts w:ascii="Segoe UI" w:hAnsi="Segoe UI" w:cs="Segoe UI"/>
          <w:iCs/>
          <w:lang w:eastAsia="es-CO"/>
        </w:rPr>
        <w:t xml:space="preserve"> producirá y difundirá normas comunes y métodos armonizados relativos al alcance, los conceptos, las unidades y clasificaciones aplicables a las estadísticas oficiales. Esto se hará de conformidad con los principios establecidos en la presente </w:t>
      </w:r>
      <w:r w:rsidR="00A42E42">
        <w:rPr>
          <w:rFonts w:ascii="Segoe UI" w:hAnsi="Segoe UI" w:cs="Segoe UI"/>
          <w:iCs/>
          <w:lang w:eastAsia="es-CO"/>
        </w:rPr>
        <w:t>l</w:t>
      </w:r>
      <w:r w:rsidRPr="001D37AA">
        <w:rPr>
          <w:rFonts w:ascii="Segoe UI" w:hAnsi="Segoe UI" w:cs="Segoe UI"/>
          <w:iCs/>
          <w:lang w:eastAsia="es-CO"/>
        </w:rPr>
        <w:t xml:space="preserve">ey, así como </w:t>
      </w:r>
      <w:r w:rsidR="004D421F" w:rsidRPr="001D37AA">
        <w:rPr>
          <w:rFonts w:ascii="Segoe UI" w:hAnsi="Segoe UI" w:cs="Segoe UI"/>
          <w:iCs/>
          <w:lang w:eastAsia="es-CO"/>
        </w:rPr>
        <w:t xml:space="preserve">con </w:t>
      </w:r>
      <w:r w:rsidRPr="001D37AA">
        <w:rPr>
          <w:rFonts w:ascii="Segoe UI" w:hAnsi="Segoe UI" w:cs="Segoe UI"/>
          <w:iCs/>
          <w:lang w:eastAsia="es-CO"/>
        </w:rPr>
        <w:t xml:space="preserve">la regulación establecida por el </w:t>
      </w:r>
      <w:r w:rsidRPr="001D37AA">
        <w:rPr>
          <w:rFonts w:ascii="Segoe UI" w:hAnsi="Segoe UI" w:cs="Segoe UI"/>
          <w:bCs/>
          <w:iCs/>
          <w:lang w:eastAsia="es-CO"/>
        </w:rPr>
        <w:t>DANE</w:t>
      </w:r>
      <w:r w:rsidR="00A42E42">
        <w:rPr>
          <w:rFonts w:ascii="Segoe UI" w:hAnsi="Segoe UI" w:cs="Segoe UI"/>
          <w:bCs/>
          <w:iCs/>
          <w:lang w:eastAsia="es-CO"/>
        </w:rPr>
        <w:t xml:space="preserve">, junto a </w:t>
      </w:r>
      <w:r w:rsidRPr="001D37AA">
        <w:rPr>
          <w:rFonts w:ascii="Segoe UI" w:hAnsi="Segoe UI" w:cs="Segoe UI"/>
          <w:iCs/>
          <w:lang w:eastAsia="es-CO"/>
        </w:rPr>
        <w:t>los estándares y recomendaciones estadísticas internacionalmente adoptados.</w:t>
      </w:r>
    </w:p>
    <w:p w14:paraId="62D457B3" w14:textId="77777777" w:rsidR="00173858" w:rsidRPr="001D37AA" w:rsidRDefault="00173858" w:rsidP="00173858">
      <w:pPr>
        <w:autoSpaceDN w:val="0"/>
        <w:adjustRightInd w:val="0"/>
        <w:jc w:val="both"/>
        <w:textAlignment w:val="baseline"/>
        <w:rPr>
          <w:rFonts w:ascii="Segoe UI" w:hAnsi="Segoe UI" w:cs="Segoe UI"/>
          <w:b/>
          <w:bCs/>
          <w:iCs/>
          <w:lang w:eastAsia="es-CO"/>
        </w:rPr>
      </w:pPr>
    </w:p>
    <w:p w14:paraId="07356B3C" w14:textId="0C996828" w:rsidR="00173858" w:rsidRPr="001D37AA" w:rsidRDefault="006377D8" w:rsidP="00173858">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 xml:space="preserve">ARTÍCULO </w:t>
      </w:r>
      <w:r w:rsidR="00A910EA">
        <w:rPr>
          <w:rFonts w:ascii="Segoe UI" w:hAnsi="Segoe UI" w:cs="Segoe UI"/>
          <w:b/>
          <w:bCs/>
          <w:iCs/>
          <w:lang w:eastAsia="es-CO"/>
        </w:rPr>
        <w:t>46</w:t>
      </w:r>
      <w:r w:rsidRPr="001D37AA">
        <w:rPr>
          <w:rFonts w:ascii="Segoe UI" w:hAnsi="Segoe UI" w:cs="Segoe UI"/>
          <w:b/>
          <w:bCs/>
          <w:iCs/>
          <w:lang w:eastAsia="es-CO"/>
        </w:rPr>
        <w:t xml:space="preserve">. </w:t>
      </w:r>
      <w:r w:rsidRPr="00F97290">
        <w:rPr>
          <w:rFonts w:ascii="Segoe UI" w:hAnsi="Segoe UI" w:cs="Segoe UI"/>
          <w:b/>
          <w:bCs/>
          <w:i/>
          <w:lang w:eastAsia="es-CO"/>
        </w:rPr>
        <w:t>VALIDACIÓN DE LOS DATOS</w:t>
      </w:r>
      <w:r w:rsidRPr="001D37AA">
        <w:rPr>
          <w:rFonts w:ascii="Segoe UI" w:hAnsi="Segoe UI" w:cs="Segoe UI"/>
          <w:b/>
          <w:bCs/>
          <w:iCs/>
          <w:lang w:eastAsia="es-CO"/>
        </w:rPr>
        <w:t xml:space="preserve">. </w:t>
      </w:r>
      <w:r w:rsidR="00173858" w:rsidRPr="001D37AA">
        <w:rPr>
          <w:rFonts w:ascii="Segoe UI" w:hAnsi="Segoe UI" w:cs="Segoe UI"/>
          <w:iCs/>
          <w:lang w:eastAsia="es-CO"/>
        </w:rPr>
        <w:t xml:space="preserve">Para mejorar la calidad de las estadísticas oficiales, </w:t>
      </w:r>
      <w:r w:rsidR="007912E1" w:rsidRPr="001D37AA">
        <w:rPr>
          <w:rFonts w:ascii="Segoe UI" w:hAnsi="Segoe UI" w:cs="Segoe UI"/>
          <w:iCs/>
          <w:lang w:eastAsia="es-CO"/>
        </w:rPr>
        <w:t>quienes producen</w:t>
      </w:r>
      <w:r w:rsidR="00173858" w:rsidRPr="001D37AA">
        <w:rPr>
          <w:rFonts w:ascii="Segoe UI" w:hAnsi="Segoe UI" w:cs="Segoe UI"/>
          <w:iCs/>
          <w:lang w:eastAsia="es-CO"/>
        </w:rPr>
        <w:t xml:space="preserve"> estadísticas oficiales tendrán derecho a editar y validar datos, combinar datos de distintas fuentes, vincular diferentes fuentes de datos individuales con fines exclusivamente estadísticos y utilizar técnicas de estimación estadística para subsanar la falta parcial de información. El </w:t>
      </w:r>
      <w:r w:rsidR="00173858" w:rsidRPr="001D37AA">
        <w:rPr>
          <w:rFonts w:ascii="Segoe UI" w:hAnsi="Segoe UI" w:cs="Segoe UI"/>
          <w:bCs/>
          <w:iCs/>
          <w:lang w:eastAsia="es-CO"/>
        </w:rPr>
        <w:t>Departamento Administrativo Nacional de Estadística – DANE</w:t>
      </w:r>
      <w:r w:rsidR="00173858" w:rsidRPr="001D37AA">
        <w:rPr>
          <w:rFonts w:ascii="Segoe UI" w:hAnsi="Segoe UI" w:cs="Segoe UI"/>
          <w:iCs/>
          <w:lang w:eastAsia="es-CO"/>
        </w:rPr>
        <w:t xml:space="preserve"> podrá generar recomendaciones y proveer asistencia a las fuentes de información y a los proveedores de registros administrativos para el fortalecimiento continuo de la calidad de tales registros.</w:t>
      </w:r>
    </w:p>
    <w:p w14:paraId="275FA448" w14:textId="77777777" w:rsidR="00173858" w:rsidRPr="001D37AA" w:rsidRDefault="00173858" w:rsidP="00173858">
      <w:pPr>
        <w:autoSpaceDN w:val="0"/>
        <w:adjustRightInd w:val="0"/>
        <w:jc w:val="both"/>
        <w:textAlignment w:val="baseline"/>
        <w:rPr>
          <w:rFonts w:ascii="Segoe UI" w:hAnsi="Segoe UI" w:cs="Segoe UI"/>
          <w:iCs/>
          <w:lang w:eastAsia="es-CO"/>
        </w:rPr>
      </w:pPr>
    </w:p>
    <w:p w14:paraId="1B2E1C93" w14:textId="3811FA6C" w:rsidR="00173858" w:rsidRPr="001D37AA" w:rsidRDefault="00D230E3" w:rsidP="00173858">
      <w:pPr>
        <w:autoSpaceDN w:val="0"/>
        <w:adjustRightInd w:val="0"/>
        <w:jc w:val="both"/>
        <w:textAlignment w:val="baseline"/>
        <w:rPr>
          <w:rFonts w:ascii="Segoe UI" w:hAnsi="Segoe UI" w:cs="Segoe UI"/>
          <w:iCs/>
          <w:lang w:eastAsia="es-CO"/>
        </w:rPr>
      </w:pPr>
      <w:r w:rsidRPr="001D37AA">
        <w:rPr>
          <w:rFonts w:ascii="Segoe UI" w:hAnsi="Segoe UI" w:cs="Segoe UI"/>
          <w:iCs/>
          <w:lang w:eastAsia="es-CO"/>
        </w:rPr>
        <w:t>Quienes producen</w:t>
      </w:r>
      <w:r w:rsidR="00173858" w:rsidRPr="001D37AA">
        <w:rPr>
          <w:rFonts w:ascii="Segoe UI" w:hAnsi="Segoe UI" w:cs="Segoe UI"/>
          <w:iCs/>
          <w:lang w:eastAsia="es-CO"/>
        </w:rPr>
        <w:t xml:space="preserve"> estadísticas oficiales deberán </w:t>
      </w:r>
      <w:r w:rsidR="00173858" w:rsidRPr="001D37AA">
        <w:rPr>
          <w:rFonts w:ascii="Segoe UI" w:hAnsi="Segoe UI" w:cs="Segoe UI"/>
        </w:rPr>
        <w:t>generar l</w:t>
      </w:r>
      <w:r w:rsidR="00F97290">
        <w:rPr>
          <w:rFonts w:ascii="Segoe UI" w:hAnsi="Segoe UI" w:cs="Segoe UI"/>
        </w:rPr>
        <w:t xml:space="preserve">os </w:t>
      </w:r>
      <w:r w:rsidR="00173858" w:rsidRPr="001D37AA">
        <w:rPr>
          <w:rFonts w:ascii="Segoe UI" w:hAnsi="Segoe UI" w:cs="Segoe UI"/>
        </w:rPr>
        <w:t>metadat</w:t>
      </w:r>
      <w:r w:rsidR="00F97290">
        <w:rPr>
          <w:rFonts w:ascii="Segoe UI" w:hAnsi="Segoe UI" w:cs="Segoe UI"/>
        </w:rPr>
        <w:t>os</w:t>
      </w:r>
      <w:r w:rsidR="00173858" w:rsidRPr="001D37AA">
        <w:rPr>
          <w:rFonts w:ascii="Segoe UI" w:hAnsi="Segoe UI" w:cs="Segoe UI"/>
        </w:rPr>
        <w:t xml:space="preserve"> asociad</w:t>
      </w:r>
      <w:r w:rsidR="00F97290">
        <w:rPr>
          <w:rFonts w:ascii="Segoe UI" w:hAnsi="Segoe UI" w:cs="Segoe UI"/>
        </w:rPr>
        <w:t>os</w:t>
      </w:r>
      <w:r w:rsidR="00173858" w:rsidRPr="001D37AA">
        <w:rPr>
          <w:rFonts w:ascii="Segoe UI" w:hAnsi="Segoe UI" w:cs="Segoe UI"/>
        </w:rPr>
        <w:t xml:space="preserve"> a cada una de las actividades del proceso estadístico</w:t>
      </w:r>
      <w:r w:rsidR="00173858" w:rsidRPr="001D37AA">
        <w:rPr>
          <w:rFonts w:ascii="Segoe UI" w:hAnsi="Segoe UI" w:cs="Segoe UI"/>
          <w:iCs/>
          <w:lang w:eastAsia="es-CO"/>
        </w:rPr>
        <w:t xml:space="preserve">, así como los conjuntos de datos resultantes, de forma estandarizada. </w:t>
      </w:r>
      <w:r w:rsidRPr="001D37AA">
        <w:rPr>
          <w:rFonts w:ascii="Segoe UI" w:hAnsi="Segoe UI" w:cs="Segoe UI"/>
          <w:iCs/>
          <w:lang w:eastAsia="es-CO"/>
        </w:rPr>
        <w:t>Las personas usuarias</w:t>
      </w:r>
      <w:r w:rsidR="00173858" w:rsidRPr="001D37AA">
        <w:rPr>
          <w:rFonts w:ascii="Segoe UI" w:hAnsi="Segoe UI" w:cs="Segoe UI"/>
          <w:iCs/>
          <w:lang w:eastAsia="es-CO"/>
        </w:rPr>
        <w:t xml:space="preserve"> serán </w:t>
      </w:r>
      <w:r w:rsidR="004D421F" w:rsidRPr="001D37AA">
        <w:rPr>
          <w:rFonts w:ascii="Segoe UI" w:hAnsi="Segoe UI" w:cs="Segoe UI"/>
          <w:iCs/>
          <w:lang w:eastAsia="es-CO"/>
        </w:rPr>
        <w:t>informadas</w:t>
      </w:r>
      <w:r w:rsidR="00173858" w:rsidRPr="001D37AA">
        <w:rPr>
          <w:rFonts w:ascii="Segoe UI" w:hAnsi="Segoe UI" w:cs="Segoe UI"/>
          <w:iCs/>
          <w:lang w:eastAsia="es-CO"/>
        </w:rPr>
        <w:t xml:space="preserve"> acerca de las fuentes y los métodos de producción estadística y sobre la calidad de los resultados estadísticos a través de metadatos.</w:t>
      </w:r>
    </w:p>
    <w:p w14:paraId="530AF2A4" w14:textId="77777777" w:rsidR="00173858" w:rsidRPr="001D37AA" w:rsidRDefault="00173858" w:rsidP="00173858">
      <w:pPr>
        <w:autoSpaceDN w:val="0"/>
        <w:adjustRightInd w:val="0"/>
        <w:jc w:val="both"/>
        <w:textAlignment w:val="baseline"/>
        <w:rPr>
          <w:rFonts w:ascii="Segoe UI" w:hAnsi="Segoe UI" w:cs="Segoe UI"/>
          <w:iCs/>
          <w:lang w:eastAsia="es-CO"/>
        </w:rPr>
      </w:pPr>
    </w:p>
    <w:p w14:paraId="660B631B" w14:textId="783BD0D7" w:rsidR="00173858" w:rsidRPr="001D37AA" w:rsidRDefault="006377D8" w:rsidP="00173858">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 xml:space="preserve">ARTÍCULO </w:t>
      </w:r>
      <w:r w:rsidR="00A910EA">
        <w:rPr>
          <w:rFonts w:ascii="Segoe UI" w:hAnsi="Segoe UI" w:cs="Segoe UI"/>
          <w:b/>
          <w:bCs/>
          <w:iCs/>
          <w:lang w:eastAsia="es-CO"/>
        </w:rPr>
        <w:t>47</w:t>
      </w:r>
      <w:r w:rsidRPr="001D37AA">
        <w:rPr>
          <w:rFonts w:ascii="Segoe UI" w:hAnsi="Segoe UI" w:cs="Segoe UI"/>
          <w:b/>
          <w:bCs/>
          <w:iCs/>
          <w:lang w:eastAsia="es-CO"/>
        </w:rPr>
        <w:t xml:space="preserve">. </w:t>
      </w:r>
      <w:r w:rsidRPr="00F97290">
        <w:rPr>
          <w:rFonts w:ascii="Segoe UI" w:hAnsi="Segoe UI" w:cs="Segoe UI"/>
          <w:b/>
          <w:bCs/>
          <w:i/>
          <w:lang w:eastAsia="es-CO"/>
        </w:rPr>
        <w:t>CALIDAD DE LA ESTADÍSTICA DEL DANE.</w:t>
      </w:r>
      <w:r w:rsidRPr="001D37AA">
        <w:rPr>
          <w:rFonts w:ascii="Segoe UI" w:hAnsi="Segoe UI" w:cs="Segoe UI"/>
          <w:iCs/>
          <w:lang w:eastAsia="es-CO"/>
        </w:rPr>
        <w:t xml:space="preserve"> </w:t>
      </w:r>
      <w:r w:rsidR="00173858" w:rsidRPr="001D37AA">
        <w:rPr>
          <w:rFonts w:ascii="Segoe UI" w:hAnsi="Segoe UI" w:cs="Segoe UI"/>
          <w:iCs/>
          <w:lang w:eastAsia="es-CO"/>
        </w:rPr>
        <w:t xml:space="preserve">Para garantizar la calidad de las operaciones estadísticas, el </w:t>
      </w:r>
      <w:r w:rsidR="00173858" w:rsidRPr="001D37AA">
        <w:rPr>
          <w:rFonts w:ascii="Segoe UI" w:hAnsi="Segoe UI" w:cs="Segoe UI"/>
          <w:bCs/>
          <w:iCs/>
          <w:lang w:eastAsia="es-CO"/>
        </w:rPr>
        <w:t>Departamento Administrativo Nacional de Estadística – DANE</w:t>
      </w:r>
      <w:r w:rsidR="00173858" w:rsidRPr="001D37AA">
        <w:rPr>
          <w:rFonts w:ascii="Segoe UI" w:hAnsi="Segoe UI" w:cs="Segoe UI"/>
          <w:iCs/>
          <w:lang w:eastAsia="es-CO"/>
        </w:rPr>
        <w:t xml:space="preserve"> desarrollará un </w:t>
      </w:r>
      <w:r w:rsidR="00E65BC1">
        <w:rPr>
          <w:rFonts w:ascii="Segoe UI" w:hAnsi="Segoe UI" w:cs="Segoe UI"/>
          <w:iCs/>
          <w:lang w:eastAsia="es-CO"/>
        </w:rPr>
        <w:t>Marco de Aseguramiento Integral de la Calidad Estadística</w:t>
      </w:r>
      <w:r w:rsidR="00A42E42">
        <w:rPr>
          <w:rFonts w:ascii="Segoe UI" w:hAnsi="Segoe UI" w:cs="Segoe UI"/>
          <w:iCs/>
          <w:lang w:eastAsia="es-CO"/>
        </w:rPr>
        <w:t xml:space="preserve">, junto a </w:t>
      </w:r>
      <w:r w:rsidR="00173858" w:rsidRPr="001D37AA">
        <w:rPr>
          <w:rFonts w:ascii="Segoe UI" w:hAnsi="Segoe UI" w:cs="Segoe UI"/>
          <w:iCs/>
          <w:lang w:eastAsia="es-CO"/>
        </w:rPr>
        <w:t xml:space="preserve">sus instrumentos con el fin de monitorear, revisar y gestionar la calidad en el proceso estadístico y sus resultados. </w:t>
      </w:r>
    </w:p>
    <w:p w14:paraId="5DE5E15E" w14:textId="77777777" w:rsidR="00173858" w:rsidRPr="001D37AA" w:rsidRDefault="00173858" w:rsidP="00173858">
      <w:pPr>
        <w:autoSpaceDN w:val="0"/>
        <w:adjustRightInd w:val="0"/>
        <w:jc w:val="both"/>
        <w:textAlignment w:val="baseline"/>
        <w:rPr>
          <w:rFonts w:ascii="Segoe UI" w:hAnsi="Segoe UI" w:cs="Segoe UI"/>
          <w:iCs/>
          <w:lang w:eastAsia="es-CO"/>
        </w:rPr>
      </w:pPr>
    </w:p>
    <w:p w14:paraId="5703B5D4" w14:textId="29C7BFEB" w:rsidR="00173858" w:rsidRPr="001D37AA" w:rsidRDefault="00173858" w:rsidP="00173858">
      <w:pPr>
        <w:autoSpaceDN w:val="0"/>
        <w:adjustRightInd w:val="0"/>
        <w:jc w:val="both"/>
        <w:textAlignment w:val="baseline"/>
        <w:rPr>
          <w:rFonts w:ascii="Segoe UI" w:hAnsi="Segoe UI" w:cs="Segoe UI"/>
          <w:iCs/>
          <w:lang w:eastAsia="es-CO"/>
        </w:rPr>
      </w:pPr>
      <w:r w:rsidRPr="001D37AA">
        <w:rPr>
          <w:rFonts w:ascii="Segoe UI" w:hAnsi="Segoe UI" w:cs="Segoe UI"/>
          <w:iCs/>
          <w:lang w:eastAsia="es-CO"/>
        </w:rPr>
        <w:t>Adicionalmente</w:t>
      </w:r>
      <w:r w:rsidR="00126AEF" w:rsidRPr="001D37AA">
        <w:rPr>
          <w:rFonts w:ascii="Segoe UI" w:hAnsi="Segoe UI" w:cs="Segoe UI"/>
          <w:iCs/>
          <w:lang w:eastAsia="es-CO"/>
        </w:rPr>
        <w:t>,</w:t>
      </w:r>
      <w:r w:rsidRPr="001D37AA">
        <w:rPr>
          <w:rFonts w:ascii="Segoe UI" w:hAnsi="Segoe UI" w:cs="Segoe UI"/>
          <w:iCs/>
          <w:lang w:eastAsia="es-CO"/>
        </w:rPr>
        <w:t xml:space="preserve"> el </w:t>
      </w:r>
      <w:r w:rsidR="00D65A49">
        <w:rPr>
          <w:rFonts w:ascii="Segoe UI" w:hAnsi="Segoe UI" w:cs="Segoe UI"/>
          <w:iCs/>
          <w:lang w:eastAsia="es-CO"/>
        </w:rPr>
        <w:t>Marco de Aseguramiento Integral de la Calidad Estadística</w:t>
      </w:r>
      <w:r w:rsidRPr="001D37AA">
        <w:rPr>
          <w:rFonts w:ascii="Segoe UI" w:hAnsi="Segoe UI" w:cs="Segoe UI"/>
          <w:iCs/>
          <w:lang w:eastAsia="es-CO"/>
        </w:rPr>
        <w:t xml:space="preserve"> permitirá garantizar el cumplimiento de normas y estándares internacionales, así como la aplicación de las mejores prácticas en las estadísticas producidas por el DANE. </w:t>
      </w:r>
    </w:p>
    <w:p w14:paraId="44636852" w14:textId="77777777" w:rsidR="00173858" w:rsidRPr="001D37AA" w:rsidRDefault="00173858" w:rsidP="00173858">
      <w:pPr>
        <w:autoSpaceDN w:val="0"/>
        <w:adjustRightInd w:val="0"/>
        <w:jc w:val="both"/>
        <w:textAlignment w:val="baseline"/>
        <w:rPr>
          <w:rFonts w:ascii="Segoe UI" w:hAnsi="Segoe UI" w:cs="Segoe UI"/>
          <w:iCs/>
          <w:lang w:eastAsia="es-CO"/>
        </w:rPr>
      </w:pPr>
    </w:p>
    <w:p w14:paraId="34A5F79E" w14:textId="7E1F7C47" w:rsidR="00173858" w:rsidRPr="001D37AA" w:rsidRDefault="00173858" w:rsidP="00173858">
      <w:pPr>
        <w:autoSpaceDN w:val="0"/>
        <w:adjustRightInd w:val="0"/>
        <w:jc w:val="both"/>
        <w:textAlignment w:val="baseline"/>
        <w:rPr>
          <w:rFonts w:ascii="Segoe UI" w:hAnsi="Segoe UI" w:cs="Segoe UI"/>
          <w:iCs/>
          <w:lang w:eastAsia="es-CO"/>
        </w:rPr>
      </w:pPr>
      <w:r w:rsidRPr="001D37AA">
        <w:rPr>
          <w:rFonts w:ascii="Segoe UI" w:hAnsi="Segoe UI" w:cs="Segoe UI"/>
          <w:iCs/>
          <w:lang w:eastAsia="es-CO"/>
        </w:rPr>
        <w:t xml:space="preserve">La actividad estadística del </w:t>
      </w:r>
      <w:r w:rsidRPr="001D37AA">
        <w:rPr>
          <w:rFonts w:ascii="Segoe UI" w:hAnsi="Segoe UI" w:cs="Segoe UI"/>
          <w:bCs/>
          <w:iCs/>
          <w:lang w:eastAsia="es-CO"/>
        </w:rPr>
        <w:t>Departamento Administrativo Nacional de Estadística – DANE</w:t>
      </w:r>
      <w:r w:rsidRPr="001D37AA">
        <w:rPr>
          <w:rFonts w:ascii="Segoe UI" w:hAnsi="Segoe UI" w:cs="Segoe UI"/>
          <w:iCs/>
          <w:lang w:eastAsia="es-CO"/>
        </w:rPr>
        <w:t xml:space="preserve"> podrá ser revisada por otras oficinas estadísticas pares internacionales o por entidades generadoras de normas y estándares para la producción estadística a nivel internacional, tales como la Organización para la Cooperación y el Desarrollo Económicos – OCDE, el Fondo Monetario Internacional – FMI, La Comisión Estadística de las Naciones Unidas o alguna de sus instancias de coordinación, la OIT y similares, así como instituciones suprarregionales como el Banco Interamericano de Desarrollo – BID o la Comisión Económica para América Latina y el Caribe – CEPAL. </w:t>
      </w:r>
    </w:p>
    <w:p w14:paraId="5E193C77" w14:textId="77777777" w:rsidR="00173858" w:rsidRPr="001D37AA" w:rsidRDefault="00173858" w:rsidP="00173858">
      <w:pPr>
        <w:autoSpaceDN w:val="0"/>
        <w:adjustRightInd w:val="0"/>
        <w:jc w:val="both"/>
        <w:textAlignment w:val="baseline"/>
        <w:rPr>
          <w:rFonts w:ascii="Segoe UI" w:hAnsi="Segoe UI" w:cs="Segoe UI"/>
          <w:iCs/>
          <w:lang w:eastAsia="es-CO"/>
        </w:rPr>
      </w:pPr>
    </w:p>
    <w:p w14:paraId="093199CB" w14:textId="6F1A5EEE" w:rsidR="00173858" w:rsidRPr="001D37AA" w:rsidRDefault="00173858" w:rsidP="00173858">
      <w:pPr>
        <w:autoSpaceDN w:val="0"/>
        <w:adjustRightInd w:val="0"/>
        <w:jc w:val="both"/>
        <w:textAlignment w:val="baseline"/>
        <w:rPr>
          <w:rFonts w:ascii="Segoe UI" w:hAnsi="Segoe UI" w:cs="Segoe UI"/>
          <w:iCs/>
          <w:lang w:eastAsia="es-CO"/>
        </w:rPr>
      </w:pPr>
      <w:r w:rsidRPr="001D37AA">
        <w:rPr>
          <w:rFonts w:ascii="Segoe UI" w:hAnsi="Segoe UI" w:cs="Segoe UI"/>
          <w:iCs/>
          <w:lang w:eastAsia="es-CO"/>
        </w:rPr>
        <w:t xml:space="preserve">El esquema de pares al que se hace referencia en el inciso anterior deberá generar transparencia e independencia de los resultados de las revisiones y estará orientado a mantener altos estándares de calidad en la organización y ejecución de la actividad estadística del </w:t>
      </w:r>
      <w:r w:rsidR="00E65BC1" w:rsidRPr="001D37AA">
        <w:rPr>
          <w:rFonts w:ascii="Segoe UI" w:hAnsi="Segoe UI" w:cs="Segoe UI"/>
          <w:iCs/>
          <w:lang w:eastAsia="es-CO"/>
        </w:rPr>
        <w:t>Departamento Administrativo Nacional de Estadística – DANE</w:t>
      </w:r>
      <w:r w:rsidRPr="001D37AA">
        <w:rPr>
          <w:rFonts w:ascii="Segoe UI" w:hAnsi="Segoe UI" w:cs="Segoe UI"/>
          <w:iCs/>
          <w:lang w:eastAsia="es-CO"/>
        </w:rPr>
        <w:t xml:space="preserve"> y a generar confianza en las estadísticas oficiales. </w:t>
      </w:r>
      <w:r w:rsidRPr="001D37AA" w:rsidDel="007447A4">
        <w:rPr>
          <w:rFonts w:ascii="Segoe UI" w:hAnsi="Segoe UI" w:cs="Segoe UI"/>
          <w:iCs/>
          <w:lang w:eastAsia="es-CO"/>
        </w:rPr>
        <w:t xml:space="preserve"> </w:t>
      </w:r>
    </w:p>
    <w:p w14:paraId="2E57C086" w14:textId="277433AC" w:rsidR="006377D8" w:rsidRPr="001D37AA" w:rsidRDefault="00305C0F" w:rsidP="008673E7">
      <w:pPr>
        <w:pStyle w:val="Ttulo1"/>
        <w:jc w:val="center"/>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CAPÍTULO </w:t>
      </w:r>
      <w:r w:rsidR="004325F9" w:rsidRPr="001D37AA">
        <w:rPr>
          <w:rFonts w:ascii="Segoe UI" w:eastAsia="Times New Roman" w:hAnsi="Segoe UI" w:cs="Segoe UI"/>
          <w:sz w:val="24"/>
          <w:szCs w:val="24"/>
          <w:lang w:eastAsia="es-CO"/>
        </w:rPr>
        <w:t>VI</w:t>
      </w:r>
      <w:r w:rsidR="00613D0F" w:rsidRPr="001D37AA">
        <w:rPr>
          <w:rFonts w:ascii="Segoe UI" w:eastAsia="Times New Roman" w:hAnsi="Segoe UI" w:cs="Segoe UI"/>
          <w:sz w:val="24"/>
          <w:szCs w:val="24"/>
          <w:lang w:eastAsia="es-CO"/>
        </w:rPr>
        <w:t>I</w:t>
      </w:r>
      <w:r w:rsidRPr="001D37AA">
        <w:rPr>
          <w:rFonts w:ascii="Segoe UI" w:eastAsia="Times New Roman" w:hAnsi="Segoe UI" w:cs="Segoe UI"/>
          <w:sz w:val="24"/>
          <w:szCs w:val="24"/>
          <w:lang w:eastAsia="es-CO"/>
        </w:rPr>
        <w:t xml:space="preserve">. </w:t>
      </w:r>
    </w:p>
    <w:p w14:paraId="31524766" w14:textId="6F5E5B51" w:rsidR="00305C0F" w:rsidRPr="001D37AA" w:rsidRDefault="006377D8" w:rsidP="008673E7">
      <w:pPr>
        <w:pStyle w:val="Ttulo1"/>
        <w:jc w:val="center"/>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DIFUSIÓN Y PUBLICIDAD DE LA INFORMACIÓN ESTADÍSTICA</w:t>
      </w:r>
    </w:p>
    <w:p w14:paraId="3C89DB3D" w14:textId="77777777" w:rsidR="00305C0F" w:rsidRPr="001D37AA" w:rsidRDefault="00305C0F" w:rsidP="008673E7">
      <w:pPr>
        <w:autoSpaceDN w:val="0"/>
        <w:adjustRightInd w:val="0"/>
        <w:jc w:val="both"/>
        <w:textAlignment w:val="baseline"/>
        <w:rPr>
          <w:rFonts w:ascii="Segoe UI" w:hAnsi="Segoe UI" w:cs="Segoe UI"/>
          <w:b/>
          <w:iCs/>
          <w:lang w:eastAsia="es-CO"/>
        </w:rPr>
      </w:pPr>
    </w:p>
    <w:p w14:paraId="0FAC7C12" w14:textId="61B8B204" w:rsidR="00305C0F" w:rsidRPr="001D37AA" w:rsidRDefault="006377D8" w:rsidP="008673E7">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 xml:space="preserve">ARTÍCULO </w:t>
      </w:r>
      <w:r w:rsidR="00A910EA">
        <w:rPr>
          <w:rFonts w:ascii="Segoe UI" w:hAnsi="Segoe UI" w:cs="Segoe UI"/>
          <w:b/>
          <w:bCs/>
          <w:iCs/>
          <w:lang w:eastAsia="es-CO"/>
        </w:rPr>
        <w:t>48</w:t>
      </w:r>
      <w:r w:rsidRPr="001D37AA">
        <w:rPr>
          <w:rFonts w:ascii="Segoe UI" w:hAnsi="Segoe UI" w:cs="Segoe UI"/>
          <w:b/>
          <w:bCs/>
          <w:iCs/>
          <w:lang w:eastAsia="es-CO"/>
        </w:rPr>
        <w:t xml:space="preserve">. </w:t>
      </w:r>
      <w:r w:rsidRPr="00F97290">
        <w:rPr>
          <w:rFonts w:ascii="Segoe UI" w:hAnsi="Segoe UI" w:cs="Segoe UI"/>
          <w:b/>
          <w:bCs/>
          <w:i/>
          <w:lang w:eastAsia="es-CO"/>
        </w:rPr>
        <w:t>DIFUSIÓN ESTADÍSTICA</w:t>
      </w:r>
      <w:r w:rsidRPr="001D37AA">
        <w:rPr>
          <w:rFonts w:ascii="Segoe UI" w:hAnsi="Segoe UI" w:cs="Segoe UI"/>
          <w:b/>
          <w:bCs/>
          <w:iCs/>
          <w:lang w:eastAsia="es-CO"/>
        </w:rPr>
        <w:t>:</w:t>
      </w:r>
      <w:r w:rsidRPr="001D37AA">
        <w:rPr>
          <w:rFonts w:ascii="Segoe UI" w:hAnsi="Segoe UI" w:cs="Segoe UI"/>
          <w:iCs/>
          <w:lang w:eastAsia="es-CO"/>
        </w:rPr>
        <w:t xml:space="preserve"> </w:t>
      </w:r>
      <w:r w:rsidR="00305C0F" w:rsidRPr="001D37AA">
        <w:rPr>
          <w:rFonts w:ascii="Segoe UI" w:hAnsi="Segoe UI" w:cs="Segoe UI"/>
          <w:iCs/>
          <w:lang w:eastAsia="es-CO"/>
        </w:rPr>
        <w:t xml:space="preserve">Se difundirán las estadísticas oficiales en forma oportuna y puntual </w:t>
      </w:r>
      <w:r w:rsidRPr="001D37AA">
        <w:rPr>
          <w:rFonts w:ascii="Segoe UI" w:hAnsi="Segoe UI" w:cs="Segoe UI"/>
          <w:iCs/>
          <w:lang w:eastAsia="es-CO"/>
        </w:rPr>
        <w:t>de</w:t>
      </w:r>
      <w:r w:rsidR="00305C0F" w:rsidRPr="001D37AA">
        <w:rPr>
          <w:rFonts w:ascii="Segoe UI" w:hAnsi="Segoe UI" w:cs="Segoe UI"/>
          <w:iCs/>
          <w:lang w:eastAsia="es-CO"/>
        </w:rPr>
        <w:t xml:space="preserve"> conformidad con los principios establecidos en el artículo 209 de la Constitución Política, en el artículo 3 del Código de Procedimiento Administrativo y de lo Contencioso Administrativo</w:t>
      </w:r>
      <w:r w:rsidR="00A42E42">
        <w:rPr>
          <w:rFonts w:ascii="Segoe UI" w:hAnsi="Segoe UI" w:cs="Segoe UI"/>
          <w:iCs/>
          <w:lang w:eastAsia="es-CO"/>
        </w:rPr>
        <w:t xml:space="preserve">, junto con </w:t>
      </w:r>
      <w:r w:rsidR="00305C0F" w:rsidRPr="001D37AA">
        <w:rPr>
          <w:rFonts w:ascii="Segoe UI" w:hAnsi="Segoe UI" w:cs="Segoe UI"/>
          <w:iCs/>
          <w:lang w:eastAsia="es-CO"/>
        </w:rPr>
        <w:t xml:space="preserve">los establecidos en la presente </w:t>
      </w:r>
      <w:r w:rsidR="00A42E42">
        <w:rPr>
          <w:rFonts w:ascii="Segoe UI" w:hAnsi="Segoe UI" w:cs="Segoe UI"/>
          <w:iCs/>
          <w:lang w:eastAsia="es-CO"/>
        </w:rPr>
        <w:t>l</w:t>
      </w:r>
      <w:r w:rsidR="00305C0F" w:rsidRPr="001D37AA">
        <w:rPr>
          <w:rFonts w:ascii="Segoe UI" w:hAnsi="Segoe UI" w:cs="Segoe UI"/>
          <w:iCs/>
          <w:lang w:eastAsia="es-CO"/>
        </w:rPr>
        <w:t>ey, en particular</w:t>
      </w:r>
      <w:r w:rsidR="004F5211" w:rsidRPr="001D37AA">
        <w:rPr>
          <w:rFonts w:ascii="Segoe UI" w:hAnsi="Segoe UI" w:cs="Segoe UI"/>
          <w:iCs/>
          <w:lang w:eastAsia="es-CO"/>
        </w:rPr>
        <w:t>,</w:t>
      </w:r>
      <w:r w:rsidR="00305C0F" w:rsidRPr="001D37AA">
        <w:rPr>
          <w:rFonts w:ascii="Segoe UI" w:hAnsi="Segoe UI" w:cs="Segoe UI"/>
          <w:iCs/>
          <w:lang w:eastAsia="es-CO"/>
        </w:rPr>
        <w:t xml:space="preserve"> respecto de la protección de la confidencialidad estadística</w:t>
      </w:r>
      <w:r w:rsidR="00A42E42">
        <w:rPr>
          <w:rFonts w:ascii="Segoe UI" w:hAnsi="Segoe UI" w:cs="Segoe UI"/>
          <w:iCs/>
          <w:lang w:eastAsia="es-CO"/>
        </w:rPr>
        <w:t>,</w:t>
      </w:r>
      <w:r w:rsidR="00305C0F" w:rsidRPr="001D37AA">
        <w:rPr>
          <w:rFonts w:ascii="Segoe UI" w:hAnsi="Segoe UI" w:cs="Segoe UI"/>
          <w:iCs/>
          <w:lang w:eastAsia="es-CO"/>
        </w:rPr>
        <w:t xml:space="preserve"> la garantía de la igualdad y el acceso simultáneo</w:t>
      </w:r>
      <w:r w:rsidR="004F5211" w:rsidRPr="001D37AA">
        <w:rPr>
          <w:rFonts w:ascii="Segoe UI" w:hAnsi="Segoe UI" w:cs="Segoe UI"/>
          <w:iCs/>
          <w:lang w:eastAsia="es-CO"/>
        </w:rPr>
        <w:t xml:space="preserve"> a la información estadística, de acuerdo con el principio de publicidad</w:t>
      </w:r>
      <w:r w:rsidR="00305C0F" w:rsidRPr="001D37AA">
        <w:rPr>
          <w:rFonts w:ascii="Segoe UI" w:hAnsi="Segoe UI" w:cs="Segoe UI"/>
          <w:iCs/>
          <w:lang w:eastAsia="es-CO"/>
        </w:rPr>
        <w:t>.</w:t>
      </w:r>
    </w:p>
    <w:p w14:paraId="13F4D17A" w14:textId="77777777" w:rsidR="0050515B" w:rsidRPr="001D37AA" w:rsidRDefault="0050515B" w:rsidP="008673E7">
      <w:pPr>
        <w:autoSpaceDN w:val="0"/>
        <w:adjustRightInd w:val="0"/>
        <w:jc w:val="both"/>
        <w:textAlignment w:val="baseline"/>
        <w:rPr>
          <w:rFonts w:ascii="Segoe UI" w:hAnsi="Segoe UI" w:cs="Segoe UI"/>
          <w:iCs/>
          <w:lang w:eastAsia="es-CO"/>
        </w:rPr>
      </w:pPr>
    </w:p>
    <w:p w14:paraId="672067E6" w14:textId="64D3390A" w:rsidR="00305C0F" w:rsidRPr="001D37AA" w:rsidRDefault="00126AEF" w:rsidP="008673E7">
      <w:pPr>
        <w:autoSpaceDN w:val="0"/>
        <w:adjustRightInd w:val="0"/>
        <w:jc w:val="both"/>
        <w:textAlignment w:val="baseline"/>
        <w:rPr>
          <w:rFonts w:ascii="Segoe UI" w:hAnsi="Segoe UI" w:cs="Segoe UI"/>
          <w:iCs/>
          <w:lang w:eastAsia="es-CO"/>
        </w:rPr>
      </w:pPr>
      <w:r w:rsidRPr="001D37AA">
        <w:rPr>
          <w:rFonts w:ascii="Segoe UI" w:hAnsi="Segoe UI" w:cs="Segoe UI"/>
          <w:iCs/>
          <w:lang w:eastAsia="es-CO"/>
        </w:rPr>
        <w:t>Quienes producen</w:t>
      </w:r>
      <w:r w:rsidR="00305C0F" w:rsidRPr="001D37AA">
        <w:rPr>
          <w:rFonts w:ascii="Segoe UI" w:hAnsi="Segoe UI" w:cs="Segoe UI"/>
          <w:iCs/>
          <w:lang w:eastAsia="es-CO"/>
        </w:rPr>
        <w:t xml:space="preserve"> estadísticas oficiales establecerá</w:t>
      </w:r>
      <w:r w:rsidRPr="001D37AA">
        <w:rPr>
          <w:rFonts w:ascii="Segoe UI" w:hAnsi="Segoe UI" w:cs="Segoe UI"/>
          <w:iCs/>
          <w:lang w:eastAsia="es-CO"/>
        </w:rPr>
        <w:t>n</w:t>
      </w:r>
      <w:r w:rsidR="00305C0F" w:rsidRPr="001D37AA">
        <w:rPr>
          <w:rFonts w:ascii="Segoe UI" w:hAnsi="Segoe UI" w:cs="Segoe UI"/>
          <w:iCs/>
          <w:lang w:eastAsia="es-CO"/>
        </w:rPr>
        <w:t xml:space="preserve"> y hará</w:t>
      </w:r>
      <w:r w:rsidRPr="001D37AA">
        <w:rPr>
          <w:rFonts w:ascii="Segoe UI" w:hAnsi="Segoe UI" w:cs="Segoe UI"/>
          <w:iCs/>
          <w:lang w:eastAsia="es-CO"/>
        </w:rPr>
        <w:t>n</w:t>
      </w:r>
      <w:r w:rsidR="00305C0F" w:rsidRPr="001D37AA">
        <w:rPr>
          <w:rFonts w:ascii="Segoe UI" w:hAnsi="Segoe UI" w:cs="Segoe UI"/>
          <w:iCs/>
          <w:lang w:eastAsia="es-CO"/>
        </w:rPr>
        <w:t xml:space="preserve"> público un calendario de divulgación que indique las fechas</w:t>
      </w:r>
      <w:r w:rsidR="00A42E42">
        <w:rPr>
          <w:rFonts w:ascii="Segoe UI" w:hAnsi="Segoe UI" w:cs="Segoe UI"/>
          <w:iCs/>
          <w:lang w:eastAsia="es-CO"/>
        </w:rPr>
        <w:t xml:space="preserve">, así como </w:t>
      </w:r>
      <w:r w:rsidR="00305C0F" w:rsidRPr="001D37AA">
        <w:rPr>
          <w:rFonts w:ascii="Segoe UI" w:hAnsi="Segoe UI" w:cs="Segoe UI"/>
          <w:iCs/>
          <w:lang w:eastAsia="es-CO"/>
        </w:rPr>
        <w:t>los tiempos programados para las divulgaciones de las estadísticas oficiales.</w:t>
      </w:r>
    </w:p>
    <w:p w14:paraId="662E178C" w14:textId="77777777" w:rsidR="0050515B" w:rsidRPr="001D37AA" w:rsidRDefault="0050515B" w:rsidP="008673E7">
      <w:pPr>
        <w:autoSpaceDN w:val="0"/>
        <w:adjustRightInd w:val="0"/>
        <w:jc w:val="both"/>
        <w:textAlignment w:val="baseline"/>
        <w:rPr>
          <w:rFonts w:ascii="Segoe UI" w:hAnsi="Segoe UI" w:cs="Segoe UI"/>
          <w:iCs/>
          <w:lang w:eastAsia="es-CO"/>
        </w:rPr>
      </w:pPr>
    </w:p>
    <w:p w14:paraId="613EC695" w14:textId="5574C4D3" w:rsidR="00305C0F" w:rsidRPr="001D37AA" w:rsidRDefault="00305C0F" w:rsidP="008673E7">
      <w:pPr>
        <w:autoSpaceDN w:val="0"/>
        <w:adjustRightInd w:val="0"/>
        <w:jc w:val="both"/>
        <w:textAlignment w:val="baseline"/>
        <w:rPr>
          <w:rFonts w:ascii="Segoe UI" w:hAnsi="Segoe UI" w:cs="Segoe UI"/>
          <w:iCs/>
          <w:lang w:eastAsia="es-CO"/>
        </w:rPr>
      </w:pPr>
      <w:r w:rsidRPr="001D37AA">
        <w:rPr>
          <w:rFonts w:ascii="Segoe UI" w:hAnsi="Segoe UI" w:cs="Segoe UI"/>
          <w:iCs/>
          <w:lang w:eastAsia="es-CO"/>
        </w:rPr>
        <w:t>Cualquier divergencia prevista respecto al calendario de divulgación se comunicará a</w:t>
      </w:r>
      <w:r w:rsidR="003F624D" w:rsidRPr="001D37AA">
        <w:rPr>
          <w:rFonts w:ascii="Segoe UI" w:hAnsi="Segoe UI" w:cs="Segoe UI"/>
          <w:iCs/>
          <w:lang w:eastAsia="es-CO"/>
        </w:rPr>
        <w:t xml:space="preserve"> </w:t>
      </w:r>
      <w:r w:rsidRPr="001D37AA">
        <w:rPr>
          <w:rFonts w:ascii="Segoe UI" w:hAnsi="Segoe UI" w:cs="Segoe UI"/>
          <w:iCs/>
          <w:lang w:eastAsia="es-CO"/>
        </w:rPr>
        <w:t>l</w:t>
      </w:r>
      <w:r w:rsidR="003F624D" w:rsidRPr="001D37AA">
        <w:rPr>
          <w:rFonts w:ascii="Segoe UI" w:hAnsi="Segoe UI" w:cs="Segoe UI"/>
          <w:iCs/>
          <w:lang w:eastAsia="es-CO"/>
        </w:rPr>
        <w:t>a ciudadanía</w:t>
      </w:r>
      <w:r w:rsidRPr="001D37AA">
        <w:rPr>
          <w:rFonts w:ascii="Segoe UI" w:hAnsi="Segoe UI" w:cs="Segoe UI"/>
          <w:iCs/>
          <w:lang w:eastAsia="es-CO"/>
        </w:rPr>
        <w:t xml:space="preserve"> antes de la fecha de publicación programada. Se fijará una nueva fecha para la divulgación dentro de un plazo razonable y esta será de conocimiento público.</w:t>
      </w:r>
    </w:p>
    <w:p w14:paraId="6A78A521" w14:textId="77777777" w:rsidR="0050515B" w:rsidRPr="001D37AA" w:rsidRDefault="0050515B" w:rsidP="008673E7">
      <w:pPr>
        <w:autoSpaceDN w:val="0"/>
        <w:adjustRightInd w:val="0"/>
        <w:jc w:val="both"/>
        <w:textAlignment w:val="baseline"/>
        <w:rPr>
          <w:rFonts w:ascii="Segoe UI" w:hAnsi="Segoe UI" w:cs="Segoe UI"/>
          <w:iCs/>
          <w:lang w:eastAsia="es-CO"/>
        </w:rPr>
      </w:pPr>
    </w:p>
    <w:p w14:paraId="40552EC6" w14:textId="2F52DA9E" w:rsidR="00305C0F" w:rsidRPr="001D37AA" w:rsidRDefault="00305C0F" w:rsidP="008673E7">
      <w:pPr>
        <w:autoSpaceDN w:val="0"/>
        <w:adjustRightInd w:val="0"/>
        <w:jc w:val="both"/>
        <w:textAlignment w:val="baseline"/>
        <w:rPr>
          <w:rFonts w:ascii="Segoe UI" w:hAnsi="Segoe UI" w:cs="Segoe UI"/>
          <w:iCs/>
          <w:lang w:eastAsia="es-CO"/>
        </w:rPr>
      </w:pPr>
      <w:r w:rsidRPr="001D37AA">
        <w:rPr>
          <w:rFonts w:ascii="Segoe UI" w:hAnsi="Segoe UI" w:cs="Segoe UI"/>
          <w:iCs/>
          <w:lang w:eastAsia="es-CO"/>
        </w:rPr>
        <w:t xml:space="preserve">Las divulgaciones de las estadísticas oficiales deberán acompañarse con metadatos y comentarios explicativos y se concederá el acceso </w:t>
      </w:r>
      <w:r w:rsidR="00126AEF" w:rsidRPr="001D37AA">
        <w:rPr>
          <w:rFonts w:ascii="Segoe UI" w:hAnsi="Segoe UI" w:cs="Segoe UI"/>
          <w:iCs/>
          <w:lang w:eastAsia="es-CO"/>
        </w:rPr>
        <w:t>a todas las personas usuarias</w:t>
      </w:r>
      <w:r w:rsidRPr="001D37AA">
        <w:rPr>
          <w:rFonts w:ascii="Segoe UI" w:hAnsi="Segoe UI" w:cs="Segoe UI"/>
          <w:iCs/>
          <w:lang w:eastAsia="es-CO"/>
        </w:rPr>
        <w:t xml:space="preserve"> de forma gratuita. </w:t>
      </w:r>
      <w:r w:rsidR="004D421F" w:rsidRPr="001D37AA">
        <w:rPr>
          <w:rFonts w:ascii="Segoe UI" w:hAnsi="Segoe UI" w:cs="Segoe UI"/>
          <w:iCs/>
          <w:lang w:eastAsia="es-CO"/>
        </w:rPr>
        <w:t>Los productores de estadísticas oficiales podrán</w:t>
      </w:r>
      <w:r w:rsidRPr="001D37AA">
        <w:rPr>
          <w:rFonts w:ascii="Segoe UI" w:hAnsi="Segoe UI" w:cs="Segoe UI"/>
          <w:iCs/>
          <w:lang w:eastAsia="es-CO"/>
        </w:rPr>
        <w:t xml:space="preserve"> fijar el precio de las publicaciones y otros materiales impresos, de acuerdo con lo que defina el </w:t>
      </w:r>
      <w:r w:rsidRPr="001D37AA">
        <w:rPr>
          <w:rFonts w:ascii="Segoe UI" w:hAnsi="Segoe UI" w:cs="Segoe UI"/>
          <w:bCs/>
          <w:iCs/>
          <w:lang w:eastAsia="es-CO"/>
        </w:rPr>
        <w:t>Departamento Administrativo Nacional de Estadística – DANE para tal fin</w:t>
      </w:r>
      <w:r w:rsidRPr="001D37AA">
        <w:rPr>
          <w:rFonts w:ascii="Segoe UI" w:hAnsi="Segoe UI" w:cs="Segoe UI"/>
          <w:iCs/>
          <w:lang w:eastAsia="es-CO"/>
        </w:rPr>
        <w:t>.</w:t>
      </w:r>
    </w:p>
    <w:p w14:paraId="6C0C2600" w14:textId="77777777" w:rsidR="009E1E9C" w:rsidRPr="001D37AA" w:rsidRDefault="009E1E9C" w:rsidP="008673E7">
      <w:pPr>
        <w:autoSpaceDN w:val="0"/>
        <w:adjustRightInd w:val="0"/>
        <w:jc w:val="both"/>
        <w:textAlignment w:val="baseline"/>
        <w:rPr>
          <w:rFonts w:ascii="Segoe UI" w:hAnsi="Segoe UI" w:cs="Segoe UI"/>
          <w:iCs/>
          <w:lang w:eastAsia="es-CO"/>
        </w:rPr>
      </w:pPr>
    </w:p>
    <w:p w14:paraId="1EF04A4F" w14:textId="5C80D39F" w:rsidR="00305C0F" w:rsidRPr="001D37AA" w:rsidRDefault="00305C0F" w:rsidP="008673E7">
      <w:pPr>
        <w:autoSpaceDN w:val="0"/>
        <w:adjustRightInd w:val="0"/>
        <w:jc w:val="both"/>
        <w:textAlignment w:val="baseline"/>
        <w:rPr>
          <w:rFonts w:ascii="Segoe UI" w:hAnsi="Segoe UI" w:cs="Segoe UI"/>
          <w:iCs/>
          <w:lang w:eastAsia="es-CO"/>
        </w:rPr>
      </w:pPr>
      <w:r w:rsidRPr="001D37AA">
        <w:rPr>
          <w:rFonts w:ascii="Segoe UI" w:hAnsi="Segoe UI" w:cs="Segoe UI"/>
          <w:iCs/>
          <w:lang w:eastAsia="es-CO"/>
        </w:rPr>
        <w:t>Las estadísticas oficiales deberán distinguirse claramente de cualquier otra estadística al ser publicadas.</w:t>
      </w:r>
    </w:p>
    <w:p w14:paraId="2230122B" w14:textId="77777777" w:rsidR="00305C0F" w:rsidRPr="001D37AA" w:rsidRDefault="00305C0F" w:rsidP="008673E7">
      <w:pPr>
        <w:autoSpaceDN w:val="0"/>
        <w:adjustRightInd w:val="0"/>
        <w:jc w:val="both"/>
        <w:textAlignment w:val="baseline"/>
        <w:rPr>
          <w:rFonts w:ascii="Segoe UI" w:hAnsi="Segoe UI" w:cs="Segoe UI"/>
          <w:b/>
          <w:bCs/>
          <w:iCs/>
          <w:lang w:eastAsia="es-CO"/>
        </w:rPr>
      </w:pPr>
    </w:p>
    <w:p w14:paraId="7EEB2A56" w14:textId="0592307A" w:rsidR="00305C0F" w:rsidRPr="001D37AA" w:rsidRDefault="006377D8" w:rsidP="008673E7">
      <w:pPr>
        <w:autoSpaceDN w:val="0"/>
        <w:adjustRightInd w:val="0"/>
        <w:jc w:val="both"/>
        <w:textAlignment w:val="baseline"/>
        <w:rPr>
          <w:rFonts w:ascii="Segoe UI" w:hAnsi="Segoe UI" w:cs="Segoe UI"/>
          <w:bCs/>
          <w:iCs/>
          <w:lang w:eastAsia="es-CO"/>
        </w:rPr>
      </w:pPr>
      <w:r w:rsidRPr="001D37AA">
        <w:rPr>
          <w:rFonts w:ascii="Segoe UI" w:hAnsi="Segoe UI" w:cs="Segoe UI"/>
          <w:b/>
          <w:bCs/>
          <w:iCs/>
          <w:lang w:eastAsia="es-CO"/>
        </w:rPr>
        <w:t xml:space="preserve">ARTÍCULO </w:t>
      </w:r>
      <w:r w:rsidR="00A910EA">
        <w:rPr>
          <w:rFonts w:ascii="Segoe UI" w:hAnsi="Segoe UI" w:cs="Segoe UI"/>
          <w:b/>
          <w:bCs/>
          <w:iCs/>
          <w:lang w:eastAsia="es-CO"/>
        </w:rPr>
        <w:t>49</w:t>
      </w:r>
      <w:r w:rsidRPr="001D37AA">
        <w:rPr>
          <w:rFonts w:ascii="Segoe UI" w:hAnsi="Segoe UI" w:cs="Segoe UI"/>
          <w:b/>
          <w:bCs/>
          <w:iCs/>
          <w:lang w:eastAsia="es-CO"/>
        </w:rPr>
        <w:t xml:space="preserve">. </w:t>
      </w:r>
      <w:r w:rsidRPr="00F97290">
        <w:rPr>
          <w:rFonts w:ascii="Segoe UI" w:hAnsi="Segoe UI" w:cs="Segoe UI"/>
          <w:b/>
          <w:bCs/>
          <w:i/>
          <w:lang w:eastAsia="es-CO"/>
        </w:rPr>
        <w:t>USO DE LAS ESTADÍSTICAS OFICIALES</w:t>
      </w:r>
      <w:r w:rsidRPr="001D37AA">
        <w:rPr>
          <w:rFonts w:ascii="Segoe UI" w:hAnsi="Segoe UI" w:cs="Segoe UI"/>
          <w:b/>
          <w:bCs/>
          <w:iCs/>
          <w:lang w:eastAsia="es-CO"/>
        </w:rPr>
        <w:t>.</w:t>
      </w:r>
      <w:r w:rsidRPr="001D37AA">
        <w:rPr>
          <w:rFonts w:ascii="Segoe UI" w:hAnsi="Segoe UI" w:cs="Segoe UI"/>
          <w:iCs/>
          <w:lang w:eastAsia="es-CO"/>
        </w:rPr>
        <w:t xml:space="preserve"> </w:t>
      </w:r>
      <w:r w:rsidR="00305C0F" w:rsidRPr="001D37AA">
        <w:rPr>
          <w:rFonts w:ascii="Segoe UI" w:hAnsi="Segoe UI" w:cs="Segoe UI"/>
          <w:iCs/>
          <w:lang w:eastAsia="es-CO"/>
        </w:rPr>
        <w:t>L</w:t>
      </w:r>
      <w:r w:rsidR="00126AEF" w:rsidRPr="001D37AA">
        <w:rPr>
          <w:rFonts w:ascii="Segoe UI" w:hAnsi="Segoe UI" w:cs="Segoe UI"/>
          <w:iCs/>
          <w:lang w:eastAsia="es-CO"/>
        </w:rPr>
        <w:t xml:space="preserve">as personas usuarias </w:t>
      </w:r>
      <w:r w:rsidR="00305C0F" w:rsidRPr="001D37AA">
        <w:rPr>
          <w:rFonts w:ascii="Segoe UI" w:hAnsi="Segoe UI" w:cs="Segoe UI"/>
          <w:iCs/>
          <w:lang w:eastAsia="es-CO"/>
        </w:rPr>
        <w:t xml:space="preserve">tienen derecho a utilizar las estadísticas oficiales y los metadatos relacionados con sus propios productos, con indicación de la fuente de dichos datos. Así mismo, las estadísticas oficiales producidas por el </w:t>
      </w:r>
      <w:r w:rsidR="00305C0F" w:rsidRPr="001D37AA">
        <w:rPr>
          <w:rFonts w:ascii="Segoe UI" w:hAnsi="Segoe UI" w:cs="Segoe UI"/>
          <w:bCs/>
          <w:iCs/>
          <w:lang w:eastAsia="es-CO"/>
        </w:rPr>
        <w:t>Departamento Administrativo Nacional de Estadística – DANE</w:t>
      </w:r>
      <w:r w:rsidR="004325F9" w:rsidRPr="001D37AA">
        <w:rPr>
          <w:rFonts w:ascii="Segoe UI" w:hAnsi="Segoe UI" w:cs="Segoe UI"/>
          <w:bCs/>
          <w:iCs/>
          <w:lang w:eastAsia="es-CO"/>
        </w:rPr>
        <w:t xml:space="preserve"> o por los integrantes del Sistema Estadístico Nacional – SEN</w:t>
      </w:r>
      <w:r w:rsidR="00305C0F" w:rsidRPr="001D37AA">
        <w:rPr>
          <w:rFonts w:ascii="Segoe UI" w:hAnsi="Segoe UI" w:cs="Segoe UI"/>
          <w:bCs/>
          <w:iCs/>
          <w:lang w:eastAsia="es-CO"/>
        </w:rPr>
        <w:t xml:space="preserve"> podrán ser utilizadas por los organismos del Estado para el desarrollo de sus funciones.</w:t>
      </w:r>
    </w:p>
    <w:p w14:paraId="147A2C58" w14:textId="77777777" w:rsidR="00217868" w:rsidRPr="001D37AA" w:rsidRDefault="00217868" w:rsidP="008673E7">
      <w:pPr>
        <w:autoSpaceDN w:val="0"/>
        <w:adjustRightInd w:val="0"/>
        <w:jc w:val="both"/>
        <w:textAlignment w:val="baseline"/>
        <w:rPr>
          <w:rFonts w:ascii="Segoe UI" w:hAnsi="Segoe UI" w:cs="Segoe UI"/>
          <w:iCs/>
          <w:lang w:eastAsia="es-CO"/>
        </w:rPr>
      </w:pPr>
    </w:p>
    <w:p w14:paraId="1EC415C9" w14:textId="545A76CF" w:rsidR="00305C0F" w:rsidRPr="001D37AA" w:rsidRDefault="006377D8" w:rsidP="008673E7">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ARTÍCULO 5</w:t>
      </w:r>
      <w:r w:rsidR="00A910EA">
        <w:rPr>
          <w:rFonts w:ascii="Segoe UI" w:hAnsi="Segoe UI" w:cs="Segoe UI"/>
          <w:b/>
          <w:bCs/>
          <w:iCs/>
          <w:lang w:eastAsia="es-CO"/>
        </w:rPr>
        <w:t>0</w:t>
      </w:r>
      <w:r w:rsidRPr="001D37AA">
        <w:rPr>
          <w:rFonts w:ascii="Segoe UI" w:hAnsi="Segoe UI" w:cs="Segoe UI"/>
          <w:b/>
          <w:bCs/>
          <w:iCs/>
          <w:lang w:eastAsia="es-CO"/>
        </w:rPr>
        <w:t xml:space="preserve">. </w:t>
      </w:r>
      <w:r w:rsidRPr="00F97290">
        <w:rPr>
          <w:rFonts w:ascii="Segoe UI" w:hAnsi="Segoe UI" w:cs="Segoe UI"/>
          <w:b/>
          <w:bCs/>
          <w:i/>
          <w:lang w:eastAsia="es-CO"/>
        </w:rPr>
        <w:t>POLÍTICA DE DIFUSIÓN</w:t>
      </w:r>
      <w:r w:rsidRPr="001D37AA">
        <w:rPr>
          <w:rFonts w:ascii="Segoe UI" w:hAnsi="Segoe UI" w:cs="Segoe UI"/>
          <w:b/>
          <w:bCs/>
          <w:iCs/>
          <w:lang w:eastAsia="es-CO"/>
        </w:rPr>
        <w:t xml:space="preserve">. </w:t>
      </w:r>
      <w:r w:rsidR="00305C0F" w:rsidRPr="001D37AA">
        <w:rPr>
          <w:rFonts w:ascii="Segoe UI" w:hAnsi="Segoe UI" w:cs="Segoe UI"/>
          <w:iCs/>
          <w:lang w:eastAsia="es-CO"/>
        </w:rPr>
        <w:t xml:space="preserve">El </w:t>
      </w:r>
      <w:r w:rsidR="00305C0F" w:rsidRPr="001D37AA">
        <w:rPr>
          <w:rFonts w:ascii="Segoe UI" w:hAnsi="Segoe UI" w:cs="Segoe UI"/>
          <w:bCs/>
          <w:iCs/>
          <w:lang w:eastAsia="es-CO"/>
        </w:rPr>
        <w:t>Departamento Administrativo Nacional de Estadística – DANE</w:t>
      </w:r>
      <w:r w:rsidR="00305C0F" w:rsidRPr="001D37AA">
        <w:rPr>
          <w:rFonts w:ascii="Segoe UI" w:hAnsi="Segoe UI" w:cs="Segoe UI"/>
          <w:iCs/>
          <w:lang w:eastAsia="es-CO"/>
        </w:rPr>
        <w:t xml:space="preserve"> establecerá:</w:t>
      </w:r>
    </w:p>
    <w:p w14:paraId="696DDB5C" w14:textId="77777777" w:rsidR="004F5211" w:rsidRPr="001D37AA" w:rsidRDefault="004F5211" w:rsidP="008673E7">
      <w:pPr>
        <w:autoSpaceDN w:val="0"/>
        <w:adjustRightInd w:val="0"/>
        <w:jc w:val="both"/>
        <w:textAlignment w:val="baseline"/>
        <w:rPr>
          <w:rFonts w:ascii="Segoe UI" w:hAnsi="Segoe UI" w:cs="Segoe UI"/>
          <w:iCs/>
          <w:lang w:eastAsia="es-CO"/>
        </w:rPr>
      </w:pPr>
    </w:p>
    <w:p w14:paraId="63849343" w14:textId="6A4399FC" w:rsidR="00305C0F" w:rsidRPr="001D37AA" w:rsidRDefault="00305C0F" w:rsidP="008673E7">
      <w:pPr>
        <w:pStyle w:val="Prrafodelista"/>
        <w:numPr>
          <w:ilvl w:val="1"/>
          <w:numId w:val="39"/>
        </w:numPr>
        <w:autoSpaceDN w:val="0"/>
        <w:adjustRightInd w:val="0"/>
        <w:spacing w:after="0" w:line="240" w:lineRule="auto"/>
        <w:ind w:left="567"/>
        <w:jc w:val="both"/>
        <w:textAlignment w:val="baseline"/>
        <w:rPr>
          <w:rFonts w:ascii="Segoe UI" w:eastAsia="Times New Roman" w:hAnsi="Segoe UI" w:cs="Segoe UI"/>
          <w:iCs/>
          <w:sz w:val="24"/>
          <w:szCs w:val="24"/>
          <w:lang w:eastAsia="es-CO"/>
        </w:rPr>
      </w:pPr>
      <w:r w:rsidRPr="001D37AA">
        <w:rPr>
          <w:rFonts w:ascii="Segoe UI" w:eastAsia="Times New Roman" w:hAnsi="Segoe UI" w:cs="Segoe UI"/>
          <w:iCs/>
          <w:sz w:val="24"/>
          <w:szCs w:val="24"/>
          <w:lang w:eastAsia="es-CO"/>
        </w:rPr>
        <w:t xml:space="preserve">Una política de difusión coordinada, con procedimientos transparentes </w:t>
      </w:r>
      <w:r w:rsidR="004F5211" w:rsidRPr="001D37AA">
        <w:rPr>
          <w:rFonts w:ascii="Segoe UI" w:eastAsia="Times New Roman" w:hAnsi="Segoe UI" w:cs="Segoe UI"/>
          <w:iCs/>
          <w:sz w:val="24"/>
          <w:szCs w:val="24"/>
          <w:lang w:eastAsia="es-CO"/>
        </w:rPr>
        <w:t>que deberán</w:t>
      </w:r>
      <w:r w:rsidRPr="001D37AA">
        <w:rPr>
          <w:rFonts w:ascii="Segoe UI" w:eastAsia="Times New Roman" w:hAnsi="Segoe UI" w:cs="Segoe UI"/>
          <w:iCs/>
          <w:sz w:val="24"/>
          <w:szCs w:val="24"/>
          <w:lang w:eastAsia="es-CO"/>
        </w:rPr>
        <w:t xml:space="preserve"> ser aplicados en el Sistema Estadístico Nacional</w:t>
      </w:r>
      <w:r w:rsidR="00301EB4" w:rsidRPr="001D37AA">
        <w:rPr>
          <w:rFonts w:ascii="Segoe UI" w:eastAsia="Times New Roman" w:hAnsi="Segoe UI" w:cs="Segoe UI"/>
          <w:iCs/>
          <w:sz w:val="24"/>
          <w:szCs w:val="24"/>
          <w:lang w:eastAsia="es-CO"/>
        </w:rPr>
        <w:t>.</w:t>
      </w:r>
    </w:p>
    <w:p w14:paraId="701269F9" w14:textId="0009FC10" w:rsidR="00305C0F" w:rsidRPr="001D37AA" w:rsidRDefault="00305C0F" w:rsidP="008673E7">
      <w:pPr>
        <w:pStyle w:val="Prrafodelista"/>
        <w:numPr>
          <w:ilvl w:val="1"/>
          <w:numId w:val="39"/>
        </w:numPr>
        <w:autoSpaceDN w:val="0"/>
        <w:adjustRightInd w:val="0"/>
        <w:spacing w:after="0" w:line="240" w:lineRule="auto"/>
        <w:ind w:left="567"/>
        <w:jc w:val="both"/>
        <w:textAlignment w:val="baseline"/>
        <w:rPr>
          <w:rFonts w:ascii="Segoe UI" w:eastAsia="Times New Roman" w:hAnsi="Segoe UI" w:cs="Segoe UI"/>
          <w:iCs/>
          <w:sz w:val="24"/>
          <w:szCs w:val="24"/>
          <w:lang w:eastAsia="es-CO"/>
        </w:rPr>
      </w:pPr>
      <w:r w:rsidRPr="001D37AA">
        <w:rPr>
          <w:rFonts w:ascii="Segoe UI" w:eastAsia="Times New Roman" w:hAnsi="Segoe UI" w:cs="Segoe UI"/>
          <w:iCs/>
          <w:sz w:val="24"/>
          <w:szCs w:val="24"/>
          <w:lang w:eastAsia="es-CO"/>
        </w:rPr>
        <w:t>Una terminología unificada para la difusión de todas las estadísticas oficiales.</w:t>
      </w:r>
    </w:p>
    <w:p w14:paraId="642D1AC4" w14:textId="77777777" w:rsidR="00217868" w:rsidRPr="001D37AA" w:rsidRDefault="00217868" w:rsidP="008673E7">
      <w:pPr>
        <w:autoSpaceDN w:val="0"/>
        <w:adjustRightInd w:val="0"/>
        <w:jc w:val="both"/>
        <w:textAlignment w:val="baseline"/>
        <w:rPr>
          <w:rFonts w:ascii="Segoe UI" w:hAnsi="Segoe UI" w:cs="Segoe UI"/>
          <w:b/>
          <w:bCs/>
          <w:iCs/>
          <w:lang w:eastAsia="es-CO"/>
        </w:rPr>
      </w:pPr>
    </w:p>
    <w:p w14:paraId="7A4F8CAD" w14:textId="2D8CCFC6" w:rsidR="00217868" w:rsidRDefault="006377D8" w:rsidP="008673E7">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ARTÍCULO 5</w:t>
      </w:r>
      <w:r w:rsidR="00A910EA">
        <w:rPr>
          <w:rFonts w:ascii="Segoe UI" w:hAnsi="Segoe UI" w:cs="Segoe UI"/>
          <w:b/>
          <w:bCs/>
          <w:iCs/>
          <w:lang w:eastAsia="es-CO"/>
        </w:rPr>
        <w:t>1</w:t>
      </w:r>
      <w:r w:rsidRPr="001D37AA">
        <w:rPr>
          <w:rFonts w:ascii="Segoe UI" w:hAnsi="Segoe UI" w:cs="Segoe UI"/>
          <w:b/>
          <w:bCs/>
          <w:iCs/>
          <w:lang w:eastAsia="es-CO"/>
        </w:rPr>
        <w:t xml:space="preserve">. </w:t>
      </w:r>
      <w:r w:rsidRPr="00F97290">
        <w:rPr>
          <w:rFonts w:ascii="Segoe UI" w:hAnsi="Segoe UI" w:cs="Segoe UI"/>
          <w:b/>
          <w:bCs/>
          <w:i/>
          <w:lang w:eastAsia="es-CO"/>
        </w:rPr>
        <w:t>REVISIÓN DE LAS METODOLOGÍAS</w:t>
      </w:r>
      <w:r w:rsidRPr="001D37AA">
        <w:rPr>
          <w:rFonts w:ascii="Segoe UI" w:hAnsi="Segoe UI" w:cs="Segoe UI"/>
          <w:b/>
          <w:bCs/>
          <w:iCs/>
          <w:lang w:eastAsia="es-CO"/>
        </w:rPr>
        <w:t>.</w:t>
      </w:r>
      <w:r w:rsidRPr="001D37AA">
        <w:rPr>
          <w:rFonts w:ascii="Segoe UI" w:hAnsi="Segoe UI" w:cs="Segoe UI"/>
          <w:iCs/>
          <w:lang w:eastAsia="es-CO"/>
        </w:rPr>
        <w:t xml:space="preserve"> </w:t>
      </w:r>
      <w:r w:rsidR="00305C0F" w:rsidRPr="001D37AA">
        <w:rPr>
          <w:rFonts w:ascii="Segoe UI" w:hAnsi="Segoe UI" w:cs="Segoe UI"/>
          <w:iCs/>
          <w:lang w:eastAsia="es-CO"/>
        </w:rPr>
        <w:t>Las revisiones importantes debidas a cambios en las metodologías se notificarán públicamente con antelación.</w:t>
      </w:r>
    </w:p>
    <w:p w14:paraId="4A367319" w14:textId="77777777" w:rsidR="00040B22" w:rsidRPr="001D37AA" w:rsidRDefault="00040B22" w:rsidP="008673E7">
      <w:pPr>
        <w:autoSpaceDN w:val="0"/>
        <w:adjustRightInd w:val="0"/>
        <w:jc w:val="both"/>
        <w:textAlignment w:val="baseline"/>
        <w:rPr>
          <w:rFonts w:ascii="Segoe UI" w:hAnsi="Segoe UI" w:cs="Segoe UI"/>
          <w:b/>
          <w:iCs/>
          <w:lang w:eastAsia="es-CO"/>
        </w:rPr>
      </w:pPr>
    </w:p>
    <w:p w14:paraId="22761C3D" w14:textId="77777777" w:rsidR="006377D8" w:rsidRPr="001D37AA" w:rsidRDefault="00217868" w:rsidP="008673E7">
      <w:pPr>
        <w:pStyle w:val="Ttulo1"/>
        <w:jc w:val="center"/>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CAPÍTULO </w:t>
      </w:r>
      <w:r w:rsidR="00CB45AF" w:rsidRPr="001D37AA">
        <w:rPr>
          <w:rFonts w:ascii="Segoe UI" w:eastAsia="Times New Roman" w:hAnsi="Segoe UI" w:cs="Segoe UI"/>
          <w:sz w:val="24"/>
          <w:szCs w:val="24"/>
          <w:lang w:eastAsia="es-CO"/>
        </w:rPr>
        <w:t>VI</w:t>
      </w:r>
      <w:r w:rsidR="00613D0F" w:rsidRPr="001D37AA">
        <w:rPr>
          <w:rFonts w:ascii="Segoe UI" w:eastAsia="Times New Roman" w:hAnsi="Segoe UI" w:cs="Segoe UI"/>
          <w:sz w:val="24"/>
          <w:szCs w:val="24"/>
          <w:lang w:eastAsia="es-CO"/>
        </w:rPr>
        <w:t>II</w:t>
      </w:r>
      <w:r w:rsidRPr="001D37AA">
        <w:rPr>
          <w:rFonts w:ascii="Segoe UI" w:eastAsia="Times New Roman" w:hAnsi="Segoe UI" w:cs="Segoe UI"/>
          <w:sz w:val="24"/>
          <w:szCs w:val="24"/>
          <w:lang w:eastAsia="es-CO"/>
        </w:rPr>
        <w:t>.</w:t>
      </w:r>
    </w:p>
    <w:p w14:paraId="5E108B21" w14:textId="08E5124B" w:rsidR="00305C0F" w:rsidRPr="001D37AA" w:rsidRDefault="006377D8" w:rsidP="008673E7">
      <w:pPr>
        <w:pStyle w:val="Ttulo1"/>
        <w:jc w:val="center"/>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 SERVICIOS DE ESTADÍSTICA</w:t>
      </w:r>
    </w:p>
    <w:p w14:paraId="3BB646B5" w14:textId="77777777" w:rsidR="00305C0F" w:rsidRPr="001D37AA" w:rsidRDefault="00305C0F" w:rsidP="008673E7">
      <w:pPr>
        <w:autoSpaceDN w:val="0"/>
        <w:adjustRightInd w:val="0"/>
        <w:jc w:val="both"/>
        <w:textAlignment w:val="baseline"/>
        <w:rPr>
          <w:rFonts w:ascii="Segoe UI" w:hAnsi="Segoe UI" w:cs="Segoe UI"/>
          <w:b/>
          <w:iCs/>
          <w:lang w:eastAsia="es-CO"/>
        </w:rPr>
      </w:pPr>
    </w:p>
    <w:p w14:paraId="5AC35FCD" w14:textId="0E0B99FA" w:rsidR="00305C0F" w:rsidRPr="001D37AA" w:rsidRDefault="005F5898" w:rsidP="008673E7">
      <w:pPr>
        <w:autoSpaceDN w:val="0"/>
        <w:adjustRightInd w:val="0"/>
        <w:jc w:val="both"/>
        <w:textAlignment w:val="baseline"/>
        <w:rPr>
          <w:rFonts w:ascii="Segoe UI" w:hAnsi="Segoe UI" w:cs="Segoe UI"/>
          <w:b/>
          <w:bCs/>
          <w:iCs/>
          <w:lang w:eastAsia="es-CO"/>
        </w:rPr>
      </w:pPr>
      <w:r w:rsidRPr="001D37AA">
        <w:rPr>
          <w:rFonts w:ascii="Segoe UI" w:hAnsi="Segoe UI" w:cs="Segoe UI"/>
          <w:b/>
          <w:bCs/>
          <w:iCs/>
          <w:lang w:eastAsia="es-CO"/>
        </w:rPr>
        <w:t>ARTÍCULO 5</w:t>
      </w:r>
      <w:r w:rsidR="00A910EA">
        <w:rPr>
          <w:rFonts w:ascii="Segoe UI" w:hAnsi="Segoe UI" w:cs="Segoe UI"/>
          <w:b/>
          <w:bCs/>
          <w:iCs/>
          <w:lang w:eastAsia="es-CO"/>
        </w:rPr>
        <w:t>2</w:t>
      </w:r>
      <w:r w:rsidRPr="001D37AA">
        <w:rPr>
          <w:rFonts w:ascii="Segoe UI" w:hAnsi="Segoe UI" w:cs="Segoe UI"/>
          <w:b/>
          <w:bCs/>
          <w:iCs/>
          <w:lang w:eastAsia="es-CO"/>
        </w:rPr>
        <w:t xml:space="preserve">. </w:t>
      </w:r>
      <w:r w:rsidRPr="00F97290">
        <w:rPr>
          <w:rFonts w:ascii="Segoe UI" w:hAnsi="Segoe UI" w:cs="Segoe UI"/>
          <w:b/>
          <w:bCs/>
          <w:i/>
          <w:lang w:eastAsia="es-CO"/>
        </w:rPr>
        <w:t>PRESTACIÓN DE SERVICIOS DE PROCESAMIENTO ESTADÍSTICO.</w:t>
      </w:r>
      <w:r w:rsidR="00305C0F" w:rsidRPr="001D37AA">
        <w:rPr>
          <w:rFonts w:ascii="Segoe UI" w:hAnsi="Segoe UI" w:cs="Segoe UI"/>
          <w:iCs/>
          <w:lang w:eastAsia="es-CO"/>
        </w:rPr>
        <w:t xml:space="preserve"> </w:t>
      </w:r>
      <w:r w:rsidR="00871EEF">
        <w:rPr>
          <w:rFonts w:ascii="Segoe UI" w:hAnsi="Segoe UI" w:cs="Segoe UI"/>
          <w:iCs/>
          <w:lang w:eastAsia="es-CO"/>
        </w:rPr>
        <w:t>Q</w:t>
      </w:r>
      <w:r w:rsidR="00126AEF" w:rsidRPr="001D37AA">
        <w:rPr>
          <w:rFonts w:ascii="Segoe UI" w:hAnsi="Segoe UI" w:cs="Segoe UI"/>
          <w:iCs/>
          <w:lang w:eastAsia="es-CO"/>
        </w:rPr>
        <w:t>uienes producen</w:t>
      </w:r>
      <w:r w:rsidR="00305C0F" w:rsidRPr="001D37AA">
        <w:rPr>
          <w:rFonts w:ascii="Segoe UI" w:hAnsi="Segoe UI" w:cs="Segoe UI"/>
          <w:iCs/>
          <w:lang w:eastAsia="es-CO"/>
        </w:rPr>
        <w:t xml:space="preserve"> estadísticas oficiales</w:t>
      </w:r>
      <w:r w:rsidR="00871EEF">
        <w:rPr>
          <w:rFonts w:ascii="Segoe UI" w:hAnsi="Segoe UI" w:cs="Segoe UI"/>
          <w:iCs/>
          <w:lang w:eastAsia="es-CO"/>
        </w:rPr>
        <w:t>, a</w:t>
      </w:r>
      <w:r w:rsidR="00871EEF" w:rsidRPr="001D37AA">
        <w:rPr>
          <w:rFonts w:ascii="Segoe UI" w:hAnsi="Segoe UI" w:cs="Segoe UI"/>
          <w:iCs/>
          <w:lang w:eastAsia="es-CO"/>
        </w:rPr>
        <w:t xml:space="preserve"> petición de las personas usuarias</w:t>
      </w:r>
      <w:r w:rsidR="00871EEF">
        <w:rPr>
          <w:rFonts w:ascii="Segoe UI" w:hAnsi="Segoe UI" w:cs="Segoe UI"/>
          <w:iCs/>
          <w:lang w:eastAsia="es-CO"/>
        </w:rPr>
        <w:t>,</w:t>
      </w:r>
      <w:r w:rsidR="00305C0F" w:rsidRPr="001D37AA">
        <w:rPr>
          <w:rFonts w:ascii="Segoe UI" w:hAnsi="Segoe UI" w:cs="Segoe UI"/>
          <w:iCs/>
          <w:lang w:eastAsia="es-CO"/>
        </w:rPr>
        <w:t xml:space="preserve"> podrán proporcionar servicios</w:t>
      </w:r>
      <w:r w:rsidR="00305C0F" w:rsidRPr="001D37AA">
        <w:rPr>
          <w:rFonts w:ascii="Segoe UI" w:hAnsi="Segoe UI" w:cs="Segoe UI"/>
          <w:b/>
          <w:bCs/>
          <w:iCs/>
          <w:lang w:eastAsia="es-CO"/>
        </w:rPr>
        <w:t xml:space="preserve"> </w:t>
      </w:r>
      <w:r w:rsidR="00305C0F" w:rsidRPr="001D37AA">
        <w:rPr>
          <w:rFonts w:ascii="Segoe UI" w:hAnsi="Segoe UI" w:cs="Segoe UI"/>
          <w:iCs/>
          <w:lang w:eastAsia="es-CO"/>
        </w:rPr>
        <w:t>de procesamiento estadístico utilizando los dato</w:t>
      </w:r>
      <w:r w:rsidR="004325F9" w:rsidRPr="001D37AA">
        <w:rPr>
          <w:rFonts w:ascii="Segoe UI" w:hAnsi="Segoe UI" w:cs="Segoe UI"/>
          <w:iCs/>
          <w:lang w:eastAsia="es-CO"/>
        </w:rPr>
        <w:t>s</w:t>
      </w:r>
      <w:r w:rsidR="00305C0F" w:rsidRPr="001D37AA">
        <w:rPr>
          <w:rFonts w:ascii="Segoe UI" w:hAnsi="Segoe UI" w:cs="Segoe UI"/>
          <w:iCs/>
          <w:lang w:eastAsia="es-CO"/>
        </w:rPr>
        <w:t xml:space="preserve"> recolectados u obtenidos para propósitos estadísticos o</w:t>
      </w:r>
      <w:r w:rsidR="00305C0F" w:rsidRPr="001D37AA">
        <w:rPr>
          <w:rFonts w:ascii="Segoe UI" w:hAnsi="Segoe UI" w:cs="Segoe UI"/>
          <w:b/>
          <w:bCs/>
          <w:iCs/>
          <w:lang w:eastAsia="es-CO"/>
        </w:rPr>
        <w:t xml:space="preserve"> </w:t>
      </w:r>
      <w:r w:rsidR="00305C0F" w:rsidRPr="001D37AA">
        <w:rPr>
          <w:rFonts w:ascii="Segoe UI" w:hAnsi="Segoe UI" w:cs="Segoe UI"/>
          <w:iCs/>
          <w:lang w:eastAsia="es-CO"/>
        </w:rPr>
        <w:t xml:space="preserve">provistos por </w:t>
      </w:r>
      <w:r w:rsidR="003F624D" w:rsidRPr="001D37AA">
        <w:rPr>
          <w:rFonts w:ascii="Segoe UI" w:hAnsi="Segoe UI" w:cs="Segoe UI"/>
          <w:iCs/>
          <w:lang w:eastAsia="es-CO"/>
        </w:rPr>
        <w:t xml:space="preserve">quien actúe en calidad de </w:t>
      </w:r>
      <w:r w:rsidR="00305C0F" w:rsidRPr="001D37AA">
        <w:rPr>
          <w:rFonts w:ascii="Segoe UI" w:hAnsi="Segoe UI" w:cs="Segoe UI"/>
          <w:iCs/>
          <w:lang w:eastAsia="es-CO"/>
        </w:rPr>
        <w:t>cliente. Los servicios de procesamiento estadístico no deberán poner en riesgo la producción</w:t>
      </w:r>
      <w:r w:rsidR="00305C0F" w:rsidRPr="001D37AA">
        <w:rPr>
          <w:rFonts w:ascii="Segoe UI" w:hAnsi="Segoe UI" w:cs="Segoe UI"/>
          <w:b/>
          <w:bCs/>
          <w:iCs/>
          <w:lang w:eastAsia="es-CO"/>
        </w:rPr>
        <w:t xml:space="preserve"> </w:t>
      </w:r>
      <w:r w:rsidR="00305C0F" w:rsidRPr="001D37AA">
        <w:rPr>
          <w:rFonts w:ascii="Segoe UI" w:hAnsi="Segoe UI" w:cs="Segoe UI"/>
          <w:iCs/>
          <w:lang w:eastAsia="es-CO"/>
        </w:rPr>
        <w:t>y la calidad de las estadísticas oficiales ni la credibilidad del Sistema Estadístico Nacional.</w:t>
      </w:r>
    </w:p>
    <w:p w14:paraId="19A18F3B" w14:textId="77777777" w:rsidR="009E1E9C" w:rsidRPr="001D37AA" w:rsidRDefault="009E1E9C" w:rsidP="008673E7">
      <w:pPr>
        <w:autoSpaceDN w:val="0"/>
        <w:adjustRightInd w:val="0"/>
        <w:jc w:val="both"/>
        <w:textAlignment w:val="baseline"/>
        <w:rPr>
          <w:rFonts w:ascii="Segoe UI" w:hAnsi="Segoe UI" w:cs="Segoe UI"/>
          <w:iCs/>
          <w:lang w:eastAsia="es-CO"/>
        </w:rPr>
      </w:pPr>
    </w:p>
    <w:p w14:paraId="143F1158" w14:textId="1D343C08" w:rsidR="00305C0F" w:rsidRPr="001D37AA" w:rsidRDefault="003F624D" w:rsidP="008673E7">
      <w:pPr>
        <w:autoSpaceDN w:val="0"/>
        <w:adjustRightInd w:val="0"/>
        <w:jc w:val="both"/>
        <w:textAlignment w:val="baseline"/>
        <w:rPr>
          <w:rFonts w:ascii="Segoe UI" w:hAnsi="Segoe UI" w:cs="Segoe UI"/>
          <w:iCs/>
          <w:lang w:eastAsia="es-CO"/>
        </w:rPr>
      </w:pPr>
      <w:r w:rsidRPr="001D37AA">
        <w:rPr>
          <w:rFonts w:ascii="Segoe UI" w:hAnsi="Segoe UI" w:cs="Segoe UI"/>
          <w:iCs/>
          <w:lang w:eastAsia="es-CO"/>
        </w:rPr>
        <w:t>Quienes actúen en calidad de</w:t>
      </w:r>
      <w:r w:rsidR="00305C0F" w:rsidRPr="001D37AA">
        <w:rPr>
          <w:rFonts w:ascii="Segoe UI" w:hAnsi="Segoe UI" w:cs="Segoe UI"/>
          <w:iCs/>
          <w:lang w:eastAsia="es-CO"/>
        </w:rPr>
        <w:t xml:space="preserve"> clientes correrán con los costos adicionales de los servicios de procesamiento estadístico de conformidad con el precio establecido por </w:t>
      </w:r>
      <w:r w:rsidRPr="001D37AA">
        <w:rPr>
          <w:rFonts w:ascii="Segoe UI" w:hAnsi="Segoe UI" w:cs="Segoe UI"/>
          <w:iCs/>
          <w:lang w:eastAsia="es-CO"/>
        </w:rPr>
        <w:t>quien produce las</w:t>
      </w:r>
      <w:r w:rsidR="00305C0F" w:rsidRPr="001D37AA">
        <w:rPr>
          <w:rFonts w:ascii="Segoe UI" w:hAnsi="Segoe UI" w:cs="Segoe UI"/>
          <w:iCs/>
          <w:lang w:eastAsia="es-CO"/>
        </w:rPr>
        <w:t xml:space="preserve"> estadísticas oficiales, </w:t>
      </w:r>
      <w:r w:rsidR="004F5211" w:rsidRPr="001D37AA">
        <w:rPr>
          <w:rFonts w:ascii="Segoe UI" w:hAnsi="Segoe UI" w:cs="Segoe UI"/>
          <w:iCs/>
          <w:lang w:eastAsia="es-CO"/>
        </w:rPr>
        <w:t>de acuerdo con la regulación expedida po</w:t>
      </w:r>
      <w:r w:rsidR="00305C0F" w:rsidRPr="001D37AA">
        <w:rPr>
          <w:rFonts w:ascii="Segoe UI" w:hAnsi="Segoe UI" w:cs="Segoe UI"/>
          <w:iCs/>
          <w:lang w:eastAsia="es-CO"/>
        </w:rPr>
        <w:t xml:space="preserve">r el </w:t>
      </w:r>
      <w:r w:rsidR="00305C0F" w:rsidRPr="001D37AA">
        <w:rPr>
          <w:rFonts w:ascii="Segoe UI" w:hAnsi="Segoe UI" w:cs="Segoe UI"/>
          <w:bCs/>
          <w:iCs/>
          <w:lang w:eastAsia="es-CO"/>
        </w:rPr>
        <w:t>Departamento Administrativo Nacional de Estadística – DANE</w:t>
      </w:r>
      <w:r w:rsidR="00305C0F" w:rsidRPr="001D37AA">
        <w:rPr>
          <w:rFonts w:ascii="Segoe UI" w:hAnsi="Segoe UI" w:cs="Segoe UI"/>
          <w:iCs/>
          <w:lang w:eastAsia="es-CO"/>
        </w:rPr>
        <w:t>.</w:t>
      </w:r>
    </w:p>
    <w:p w14:paraId="3C8C1E13" w14:textId="77777777" w:rsidR="009E1E9C" w:rsidRPr="001D37AA" w:rsidRDefault="009E1E9C" w:rsidP="008673E7">
      <w:pPr>
        <w:autoSpaceDN w:val="0"/>
        <w:adjustRightInd w:val="0"/>
        <w:jc w:val="both"/>
        <w:textAlignment w:val="baseline"/>
        <w:rPr>
          <w:rFonts w:ascii="Segoe UI" w:hAnsi="Segoe UI" w:cs="Segoe UI"/>
          <w:iCs/>
          <w:lang w:eastAsia="es-CO"/>
        </w:rPr>
      </w:pPr>
    </w:p>
    <w:p w14:paraId="52891696" w14:textId="1F9C75BE" w:rsidR="00305C0F" w:rsidRPr="001D37AA" w:rsidRDefault="00305C0F" w:rsidP="008673E7">
      <w:pPr>
        <w:autoSpaceDN w:val="0"/>
        <w:adjustRightInd w:val="0"/>
        <w:jc w:val="both"/>
        <w:textAlignment w:val="baseline"/>
        <w:rPr>
          <w:rFonts w:ascii="Segoe UI" w:hAnsi="Segoe UI" w:cs="Segoe UI"/>
          <w:iCs/>
          <w:lang w:eastAsia="es-CO"/>
        </w:rPr>
      </w:pPr>
      <w:r w:rsidRPr="001D37AA">
        <w:rPr>
          <w:rFonts w:ascii="Segoe UI" w:hAnsi="Segoe UI" w:cs="Segoe UI"/>
          <w:iCs/>
          <w:lang w:eastAsia="es-CO"/>
        </w:rPr>
        <w:t>Se informará a</w:t>
      </w:r>
      <w:r w:rsidR="003F624D" w:rsidRPr="001D37AA">
        <w:rPr>
          <w:rFonts w:ascii="Segoe UI" w:hAnsi="Segoe UI" w:cs="Segoe UI"/>
          <w:iCs/>
          <w:lang w:eastAsia="es-CO"/>
        </w:rPr>
        <w:t xml:space="preserve"> la ciudadanía</w:t>
      </w:r>
      <w:r w:rsidRPr="001D37AA">
        <w:rPr>
          <w:rFonts w:ascii="Segoe UI" w:hAnsi="Segoe UI" w:cs="Segoe UI"/>
          <w:iCs/>
          <w:lang w:eastAsia="es-CO"/>
        </w:rPr>
        <w:t xml:space="preserve"> sobre los servicios de procesamiento estadístico que se llevan a cabo con regularidad. Los resultados de los servicios estadísticos proporcionados, incluidos sus metadatos, se pondrán a disposición de</w:t>
      </w:r>
      <w:r w:rsidR="003F624D" w:rsidRPr="001D37AA">
        <w:rPr>
          <w:rFonts w:ascii="Segoe UI" w:hAnsi="Segoe UI" w:cs="Segoe UI"/>
          <w:iCs/>
          <w:lang w:eastAsia="es-CO"/>
        </w:rPr>
        <w:t xml:space="preserve"> la ciudadanía</w:t>
      </w:r>
      <w:r w:rsidRPr="001D37AA">
        <w:rPr>
          <w:rFonts w:ascii="Segoe UI" w:hAnsi="Segoe UI" w:cs="Segoe UI"/>
          <w:iCs/>
          <w:lang w:eastAsia="es-CO"/>
        </w:rPr>
        <w:t>.</w:t>
      </w:r>
    </w:p>
    <w:p w14:paraId="3C044479" w14:textId="77777777" w:rsidR="009E1E9C" w:rsidRPr="001D37AA" w:rsidRDefault="009E1E9C" w:rsidP="008673E7">
      <w:pPr>
        <w:autoSpaceDN w:val="0"/>
        <w:adjustRightInd w:val="0"/>
        <w:jc w:val="both"/>
        <w:textAlignment w:val="baseline"/>
        <w:rPr>
          <w:rFonts w:ascii="Segoe UI" w:hAnsi="Segoe UI" w:cs="Segoe UI"/>
          <w:iCs/>
          <w:lang w:eastAsia="es-CO"/>
        </w:rPr>
      </w:pPr>
    </w:p>
    <w:p w14:paraId="70346C7B" w14:textId="7D737508" w:rsidR="00305C0F" w:rsidRPr="001D37AA" w:rsidRDefault="009E1E9C" w:rsidP="008673E7">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PARÁGRAFO 1.</w:t>
      </w:r>
      <w:r w:rsidRPr="001D37AA">
        <w:rPr>
          <w:rFonts w:ascii="Segoe UI" w:hAnsi="Segoe UI" w:cs="Segoe UI"/>
          <w:iCs/>
          <w:lang w:eastAsia="es-CO"/>
        </w:rPr>
        <w:t xml:space="preserve"> </w:t>
      </w:r>
      <w:r w:rsidR="00305C0F" w:rsidRPr="001D37AA">
        <w:rPr>
          <w:rFonts w:ascii="Segoe UI" w:hAnsi="Segoe UI" w:cs="Segoe UI"/>
          <w:iCs/>
          <w:lang w:eastAsia="es-CO"/>
        </w:rPr>
        <w:t>Los resultados de los servicios de procesamiento estadístico no se consideran estadísticas oficiales.</w:t>
      </w:r>
    </w:p>
    <w:p w14:paraId="224A4482" w14:textId="77777777" w:rsidR="009E1E9C" w:rsidRPr="001D37AA" w:rsidRDefault="009E1E9C" w:rsidP="008673E7">
      <w:pPr>
        <w:autoSpaceDN w:val="0"/>
        <w:adjustRightInd w:val="0"/>
        <w:jc w:val="both"/>
        <w:textAlignment w:val="baseline"/>
        <w:rPr>
          <w:rFonts w:ascii="Segoe UI" w:hAnsi="Segoe UI" w:cs="Segoe UI"/>
          <w:iCs/>
          <w:lang w:eastAsia="es-CO"/>
        </w:rPr>
      </w:pPr>
    </w:p>
    <w:p w14:paraId="26328B6B" w14:textId="384B9263" w:rsidR="00305C0F" w:rsidRPr="001D37AA" w:rsidRDefault="009E1E9C" w:rsidP="008673E7">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PARÁGRAFO 2.</w:t>
      </w:r>
      <w:r w:rsidRPr="001D37AA">
        <w:rPr>
          <w:rFonts w:ascii="Segoe UI" w:hAnsi="Segoe UI" w:cs="Segoe UI"/>
          <w:iCs/>
          <w:lang w:eastAsia="es-CO"/>
        </w:rPr>
        <w:t xml:space="preserve"> </w:t>
      </w:r>
      <w:r w:rsidR="00305C0F" w:rsidRPr="001D37AA">
        <w:rPr>
          <w:rFonts w:ascii="Segoe UI" w:hAnsi="Segoe UI" w:cs="Segoe UI"/>
          <w:iCs/>
          <w:lang w:eastAsia="es-CO"/>
        </w:rPr>
        <w:t xml:space="preserve">Las disposiciones de confidencialidad y reserva establecidos en la presente </w:t>
      </w:r>
      <w:r w:rsidR="00871EEF">
        <w:rPr>
          <w:rFonts w:ascii="Segoe UI" w:hAnsi="Segoe UI" w:cs="Segoe UI"/>
          <w:iCs/>
          <w:lang w:eastAsia="es-CO"/>
        </w:rPr>
        <w:t>l</w:t>
      </w:r>
      <w:r w:rsidR="00305C0F" w:rsidRPr="001D37AA">
        <w:rPr>
          <w:rFonts w:ascii="Segoe UI" w:hAnsi="Segoe UI" w:cs="Segoe UI"/>
          <w:iCs/>
          <w:lang w:eastAsia="es-CO"/>
        </w:rPr>
        <w:t>ey, así como las disposiciones sobre la calidad estadística serán plenamente aplicables a la prestación de servicios de procesamiento estadístico.</w:t>
      </w:r>
    </w:p>
    <w:p w14:paraId="1A0FE754" w14:textId="77777777" w:rsidR="00217868" w:rsidRPr="001D37AA" w:rsidRDefault="00217868" w:rsidP="008673E7">
      <w:pPr>
        <w:autoSpaceDN w:val="0"/>
        <w:adjustRightInd w:val="0"/>
        <w:jc w:val="both"/>
        <w:textAlignment w:val="baseline"/>
        <w:rPr>
          <w:rFonts w:ascii="Segoe UI" w:hAnsi="Segoe UI" w:cs="Segoe UI"/>
          <w:b/>
          <w:bCs/>
          <w:iCs/>
          <w:lang w:eastAsia="es-CO"/>
        </w:rPr>
      </w:pPr>
    </w:p>
    <w:p w14:paraId="7C1B4E86" w14:textId="6E1EC464" w:rsidR="00305C0F" w:rsidRPr="001D37AA" w:rsidRDefault="00637106" w:rsidP="008673E7">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ARTÍCULO 5</w:t>
      </w:r>
      <w:r w:rsidR="00A910EA">
        <w:rPr>
          <w:rFonts w:ascii="Segoe UI" w:hAnsi="Segoe UI" w:cs="Segoe UI"/>
          <w:b/>
          <w:bCs/>
          <w:iCs/>
          <w:lang w:eastAsia="es-CO"/>
        </w:rPr>
        <w:t>3</w:t>
      </w:r>
      <w:r w:rsidRPr="001D37AA">
        <w:rPr>
          <w:rFonts w:ascii="Segoe UI" w:hAnsi="Segoe UI" w:cs="Segoe UI"/>
          <w:b/>
          <w:bCs/>
          <w:iCs/>
          <w:lang w:eastAsia="es-CO"/>
        </w:rPr>
        <w:t xml:space="preserve">. </w:t>
      </w:r>
      <w:r w:rsidRPr="00F97290">
        <w:rPr>
          <w:rFonts w:ascii="Segoe UI" w:hAnsi="Segoe UI" w:cs="Segoe UI"/>
          <w:b/>
          <w:bCs/>
          <w:i/>
          <w:lang w:eastAsia="es-CO"/>
        </w:rPr>
        <w:t>PRESTACIÓN DE SERVICIOS DE RECOLECCIÓN DE DATOS</w:t>
      </w:r>
      <w:r w:rsidRPr="001D37AA">
        <w:rPr>
          <w:rFonts w:ascii="Segoe UI" w:hAnsi="Segoe UI" w:cs="Segoe UI"/>
          <w:b/>
          <w:bCs/>
          <w:iCs/>
          <w:lang w:eastAsia="es-CO"/>
        </w:rPr>
        <w:t>.</w:t>
      </w:r>
      <w:r w:rsidRPr="001D37AA">
        <w:rPr>
          <w:rFonts w:ascii="Segoe UI" w:hAnsi="Segoe UI" w:cs="Segoe UI"/>
          <w:iCs/>
          <w:lang w:eastAsia="es-CO"/>
        </w:rPr>
        <w:t xml:space="preserve"> </w:t>
      </w:r>
      <w:r w:rsidR="00E93D0E" w:rsidRPr="001D37AA">
        <w:rPr>
          <w:rFonts w:ascii="Segoe UI" w:hAnsi="Segoe UI" w:cs="Segoe UI"/>
          <w:iCs/>
          <w:lang w:eastAsia="es-CO"/>
        </w:rPr>
        <w:t>Quienes producen</w:t>
      </w:r>
      <w:r w:rsidR="00305C0F" w:rsidRPr="001D37AA">
        <w:rPr>
          <w:rFonts w:ascii="Segoe UI" w:hAnsi="Segoe UI" w:cs="Segoe UI"/>
          <w:iCs/>
          <w:lang w:eastAsia="es-CO"/>
        </w:rPr>
        <w:t xml:space="preserve"> estadísticas oficiales podrán acordar recopilar datos concretos por solicitud de una autoridad internacional, nacional o local. La prestación de servicios de recolección de datos no </w:t>
      </w:r>
      <w:r w:rsidR="00104B45" w:rsidRPr="001D37AA">
        <w:rPr>
          <w:rFonts w:ascii="Segoe UI" w:hAnsi="Segoe UI" w:cs="Segoe UI"/>
          <w:iCs/>
          <w:lang w:eastAsia="es-CO"/>
        </w:rPr>
        <w:t>podrá</w:t>
      </w:r>
      <w:r w:rsidR="00305C0F" w:rsidRPr="001D37AA">
        <w:rPr>
          <w:rFonts w:ascii="Segoe UI" w:hAnsi="Segoe UI" w:cs="Segoe UI"/>
          <w:iCs/>
          <w:lang w:eastAsia="es-CO"/>
        </w:rPr>
        <w:t xml:space="preserve"> poner en riesgo la producción y la calidad de las estadísticas oficiales ni la credibilidad del Sistema Estadístico Nacional.</w:t>
      </w:r>
    </w:p>
    <w:p w14:paraId="0B6B51AB" w14:textId="77777777" w:rsidR="009E1E9C" w:rsidRPr="001D37AA" w:rsidRDefault="009E1E9C" w:rsidP="008673E7">
      <w:pPr>
        <w:autoSpaceDN w:val="0"/>
        <w:adjustRightInd w:val="0"/>
        <w:jc w:val="both"/>
        <w:textAlignment w:val="baseline"/>
        <w:rPr>
          <w:rFonts w:ascii="Segoe UI" w:hAnsi="Segoe UI" w:cs="Segoe UI"/>
          <w:iCs/>
          <w:lang w:eastAsia="es-CO"/>
        </w:rPr>
      </w:pPr>
    </w:p>
    <w:p w14:paraId="3EA075E6" w14:textId="239CF524" w:rsidR="00305C0F" w:rsidRPr="001D37AA" w:rsidRDefault="00E93D0E" w:rsidP="008673E7">
      <w:pPr>
        <w:autoSpaceDN w:val="0"/>
        <w:adjustRightInd w:val="0"/>
        <w:jc w:val="both"/>
        <w:textAlignment w:val="baseline"/>
        <w:rPr>
          <w:rFonts w:ascii="Segoe UI" w:hAnsi="Segoe UI" w:cs="Segoe UI"/>
          <w:iCs/>
          <w:lang w:eastAsia="es-CO"/>
        </w:rPr>
      </w:pPr>
      <w:r w:rsidRPr="001D37AA">
        <w:rPr>
          <w:rFonts w:ascii="Segoe UI" w:hAnsi="Segoe UI" w:cs="Segoe UI"/>
          <w:iCs/>
          <w:lang w:eastAsia="es-CO"/>
        </w:rPr>
        <w:t xml:space="preserve">Quienes </w:t>
      </w:r>
      <w:r w:rsidR="00BC2573" w:rsidRPr="001D37AA">
        <w:rPr>
          <w:rFonts w:ascii="Segoe UI" w:hAnsi="Segoe UI" w:cs="Segoe UI"/>
          <w:iCs/>
          <w:lang w:eastAsia="es-CO"/>
        </w:rPr>
        <w:t>requieran la prestación de servicios de recolección de datos</w:t>
      </w:r>
      <w:r w:rsidR="00613D0F" w:rsidRPr="001D37AA">
        <w:rPr>
          <w:rFonts w:ascii="Segoe UI" w:hAnsi="Segoe UI" w:cs="Segoe UI"/>
          <w:iCs/>
          <w:lang w:eastAsia="es-CO"/>
        </w:rPr>
        <w:t xml:space="preserve"> </w:t>
      </w:r>
      <w:r w:rsidR="00305C0F" w:rsidRPr="001D37AA">
        <w:rPr>
          <w:rFonts w:ascii="Segoe UI" w:hAnsi="Segoe UI" w:cs="Segoe UI"/>
          <w:iCs/>
          <w:lang w:eastAsia="es-CO"/>
        </w:rPr>
        <w:t xml:space="preserve">correrán con los </w:t>
      </w:r>
      <w:r w:rsidR="00831B80" w:rsidRPr="001D37AA">
        <w:rPr>
          <w:rFonts w:ascii="Segoe UI" w:hAnsi="Segoe UI" w:cs="Segoe UI"/>
          <w:iCs/>
          <w:lang w:eastAsia="es-CO"/>
        </w:rPr>
        <w:t>costos</w:t>
      </w:r>
      <w:r w:rsidR="00305C0F" w:rsidRPr="001D37AA">
        <w:rPr>
          <w:rFonts w:ascii="Segoe UI" w:hAnsi="Segoe UI" w:cs="Segoe UI"/>
          <w:iCs/>
          <w:lang w:eastAsia="es-CO"/>
        </w:rPr>
        <w:t xml:space="preserve"> adicionales de servicios de recolección de datos</w:t>
      </w:r>
      <w:r w:rsidR="00E75ABC">
        <w:rPr>
          <w:rFonts w:ascii="Segoe UI" w:hAnsi="Segoe UI" w:cs="Segoe UI"/>
          <w:iCs/>
          <w:lang w:eastAsia="es-CO"/>
        </w:rPr>
        <w:t>, conforme al</w:t>
      </w:r>
      <w:r w:rsidR="00305C0F" w:rsidRPr="001D37AA">
        <w:rPr>
          <w:rFonts w:ascii="Segoe UI" w:hAnsi="Segoe UI" w:cs="Segoe UI"/>
          <w:iCs/>
          <w:lang w:eastAsia="es-CO"/>
        </w:rPr>
        <w:t xml:space="preserve"> precio establecido por </w:t>
      </w:r>
      <w:r w:rsidRPr="001D37AA">
        <w:rPr>
          <w:rFonts w:ascii="Segoe UI" w:hAnsi="Segoe UI" w:cs="Segoe UI"/>
          <w:iCs/>
          <w:lang w:eastAsia="es-CO"/>
        </w:rPr>
        <w:t>quien produce las</w:t>
      </w:r>
      <w:r w:rsidR="00305C0F" w:rsidRPr="001D37AA">
        <w:rPr>
          <w:rFonts w:ascii="Segoe UI" w:hAnsi="Segoe UI" w:cs="Segoe UI"/>
          <w:iCs/>
          <w:lang w:eastAsia="es-CO"/>
        </w:rPr>
        <w:t xml:space="preserve"> estadísticas oficiales, </w:t>
      </w:r>
      <w:r w:rsidR="00613D0F" w:rsidRPr="001D37AA">
        <w:rPr>
          <w:rFonts w:ascii="Segoe UI" w:hAnsi="Segoe UI" w:cs="Segoe UI"/>
          <w:iCs/>
          <w:lang w:eastAsia="es-CO"/>
        </w:rPr>
        <w:t>de acuerdo con lo regulado por el Departamento Administrativo Nacional de Estadística – DANE.</w:t>
      </w:r>
    </w:p>
    <w:p w14:paraId="49631FE6" w14:textId="77777777" w:rsidR="009E1E9C" w:rsidRPr="001D37AA" w:rsidRDefault="009E1E9C" w:rsidP="008673E7">
      <w:pPr>
        <w:autoSpaceDN w:val="0"/>
        <w:adjustRightInd w:val="0"/>
        <w:jc w:val="both"/>
        <w:textAlignment w:val="baseline"/>
        <w:rPr>
          <w:rFonts w:ascii="Segoe UI" w:hAnsi="Segoe UI" w:cs="Segoe UI"/>
          <w:iCs/>
          <w:lang w:eastAsia="es-CO"/>
        </w:rPr>
      </w:pPr>
    </w:p>
    <w:p w14:paraId="2CD7BEEA" w14:textId="2D610F7D" w:rsidR="00305C0F" w:rsidRPr="001D37AA" w:rsidRDefault="00305C0F" w:rsidP="008673E7">
      <w:pPr>
        <w:autoSpaceDN w:val="0"/>
        <w:adjustRightInd w:val="0"/>
        <w:jc w:val="both"/>
        <w:textAlignment w:val="baseline"/>
        <w:rPr>
          <w:rFonts w:ascii="Segoe UI" w:hAnsi="Segoe UI" w:cs="Segoe UI"/>
          <w:iCs/>
          <w:lang w:eastAsia="es-CO"/>
        </w:rPr>
      </w:pPr>
      <w:r w:rsidRPr="001D37AA">
        <w:rPr>
          <w:rFonts w:ascii="Segoe UI" w:hAnsi="Segoe UI" w:cs="Segoe UI"/>
          <w:iCs/>
          <w:lang w:eastAsia="es-CO"/>
        </w:rPr>
        <w:t xml:space="preserve">Los resultados de los servicios de recolección de datos </w:t>
      </w:r>
      <w:r w:rsidR="00040B22">
        <w:rPr>
          <w:rFonts w:ascii="Segoe UI" w:hAnsi="Segoe UI" w:cs="Segoe UI"/>
          <w:iCs/>
          <w:lang w:eastAsia="es-CO"/>
        </w:rPr>
        <w:t>se</w:t>
      </w:r>
      <w:r w:rsidR="00040B22" w:rsidRPr="001D37AA">
        <w:rPr>
          <w:rFonts w:ascii="Segoe UI" w:hAnsi="Segoe UI" w:cs="Segoe UI"/>
          <w:iCs/>
          <w:lang w:eastAsia="es-CO"/>
        </w:rPr>
        <w:t xml:space="preserve"> pondrán a disposición de la ciudadanía</w:t>
      </w:r>
      <w:r w:rsidRPr="001D37AA">
        <w:rPr>
          <w:rFonts w:ascii="Segoe UI" w:hAnsi="Segoe UI" w:cs="Segoe UI"/>
          <w:iCs/>
          <w:lang w:eastAsia="es-CO"/>
        </w:rPr>
        <w:t xml:space="preserve">. </w:t>
      </w:r>
    </w:p>
    <w:p w14:paraId="720DF592" w14:textId="77777777" w:rsidR="009E1E9C" w:rsidRPr="001D37AA" w:rsidRDefault="009E1E9C" w:rsidP="008673E7">
      <w:pPr>
        <w:autoSpaceDN w:val="0"/>
        <w:adjustRightInd w:val="0"/>
        <w:jc w:val="both"/>
        <w:textAlignment w:val="baseline"/>
        <w:rPr>
          <w:rFonts w:ascii="Segoe UI" w:hAnsi="Segoe UI" w:cs="Segoe UI"/>
          <w:iCs/>
          <w:lang w:eastAsia="es-CO"/>
        </w:rPr>
      </w:pPr>
    </w:p>
    <w:p w14:paraId="6BC3DFFC" w14:textId="57753EA4" w:rsidR="00305C0F" w:rsidRPr="001D37AA" w:rsidRDefault="00BC2573" w:rsidP="008673E7">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PARÁGRAFO 1.</w:t>
      </w:r>
      <w:r w:rsidRPr="001D37AA">
        <w:rPr>
          <w:rFonts w:ascii="Segoe UI" w:hAnsi="Segoe UI" w:cs="Segoe UI"/>
          <w:iCs/>
          <w:lang w:eastAsia="es-CO"/>
        </w:rPr>
        <w:t xml:space="preserve"> </w:t>
      </w:r>
      <w:r w:rsidR="00305C0F" w:rsidRPr="001D37AA">
        <w:rPr>
          <w:rFonts w:ascii="Segoe UI" w:hAnsi="Segoe UI" w:cs="Segoe UI"/>
          <w:iCs/>
          <w:lang w:eastAsia="es-CO"/>
        </w:rPr>
        <w:t xml:space="preserve">Los resultados de los servicios de recopilación de datos no se consideran estadísticas oficiales, a menos que el </w:t>
      </w:r>
      <w:r w:rsidR="00305C0F" w:rsidRPr="001D37AA">
        <w:rPr>
          <w:rFonts w:ascii="Segoe UI" w:hAnsi="Segoe UI" w:cs="Segoe UI"/>
          <w:bCs/>
          <w:iCs/>
          <w:lang w:eastAsia="es-CO"/>
        </w:rPr>
        <w:t xml:space="preserve">Departamento Administrativo Nacional de Estadística – DANE </w:t>
      </w:r>
      <w:r w:rsidR="00305C0F" w:rsidRPr="001D37AA">
        <w:rPr>
          <w:rFonts w:ascii="Segoe UI" w:hAnsi="Segoe UI" w:cs="Segoe UI"/>
          <w:iCs/>
          <w:lang w:eastAsia="es-CO"/>
        </w:rPr>
        <w:t>los determine como estadísticas oficiales</w:t>
      </w:r>
      <w:r w:rsidR="00F452BB" w:rsidRPr="001D37AA">
        <w:rPr>
          <w:rFonts w:ascii="Segoe UI" w:hAnsi="Segoe UI" w:cs="Segoe UI"/>
          <w:iCs/>
          <w:lang w:eastAsia="es-CO"/>
        </w:rPr>
        <w:t>.</w:t>
      </w:r>
    </w:p>
    <w:p w14:paraId="4A883010" w14:textId="77777777" w:rsidR="009E1E9C" w:rsidRPr="001D37AA" w:rsidRDefault="009E1E9C" w:rsidP="008673E7">
      <w:pPr>
        <w:autoSpaceDN w:val="0"/>
        <w:adjustRightInd w:val="0"/>
        <w:jc w:val="both"/>
        <w:textAlignment w:val="baseline"/>
        <w:rPr>
          <w:rFonts w:ascii="Segoe UI" w:hAnsi="Segoe UI" w:cs="Segoe UI"/>
          <w:iCs/>
          <w:lang w:eastAsia="es-CO"/>
        </w:rPr>
      </w:pPr>
    </w:p>
    <w:p w14:paraId="1F778105" w14:textId="7F9BFC42" w:rsidR="00305C0F" w:rsidRPr="001D37AA" w:rsidRDefault="00BC2573" w:rsidP="008673E7">
      <w:pPr>
        <w:autoSpaceDN w:val="0"/>
        <w:adjustRightInd w:val="0"/>
        <w:jc w:val="both"/>
        <w:textAlignment w:val="baseline"/>
        <w:rPr>
          <w:rFonts w:ascii="Segoe UI" w:hAnsi="Segoe UI" w:cs="Segoe UI"/>
          <w:iCs/>
          <w:lang w:eastAsia="es-CO"/>
        </w:rPr>
      </w:pPr>
      <w:r w:rsidRPr="001D37AA">
        <w:rPr>
          <w:rFonts w:ascii="Segoe UI" w:hAnsi="Segoe UI" w:cs="Segoe UI"/>
          <w:b/>
          <w:bCs/>
          <w:iCs/>
          <w:lang w:eastAsia="es-CO"/>
        </w:rPr>
        <w:t>PARÁGRAFO 2.</w:t>
      </w:r>
      <w:r w:rsidRPr="001D37AA">
        <w:rPr>
          <w:rFonts w:ascii="Segoe UI" w:hAnsi="Segoe UI" w:cs="Segoe UI"/>
          <w:iCs/>
          <w:lang w:eastAsia="es-CO"/>
        </w:rPr>
        <w:t xml:space="preserve"> </w:t>
      </w:r>
      <w:r w:rsidR="00305C0F" w:rsidRPr="001D37AA">
        <w:rPr>
          <w:rFonts w:ascii="Segoe UI" w:hAnsi="Segoe UI" w:cs="Segoe UI"/>
          <w:iCs/>
          <w:lang w:eastAsia="es-CO"/>
        </w:rPr>
        <w:t>Las disposiciones relativas a las encuestas estadísticas, las disposiciones de confidencialidad y reserva</w:t>
      </w:r>
      <w:r w:rsidR="00F452BB" w:rsidRPr="001D37AA">
        <w:rPr>
          <w:rFonts w:ascii="Segoe UI" w:hAnsi="Segoe UI" w:cs="Segoe UI"/>
          <w:iCs/>
          <w:lang w:eastAsia="es-CO"/>
        </w:rPr>
        <w:t>, así como</w:t>
      </w:r>
      <w:r w:rsidR="00305C0F" w:rsidRPr="001D37AA">
        <w:rPr>
          <w:rFonts w:ascii="Segoe UI" w:hAnsi="Segoe UI" w:cs="Segoe UI"/>
          <w:iCs/>
          <w:lang w:eastAsia="es-CO"/>
        </w:rPr>
        <w:t xml:space="preserve"> las disposiciones sobre calidad establecid</w:t>
      </w:r>
      <w:r w:rsidR="006F3208">
        <w:rPr>
          <w:rFonts w:ascii="Segoe UI" w:hAnsi="Segoe UI" w:cs="Segoe UI"/>
          <w:iCs/>
          <w:lang w:eastAsia="es-CO"/>
        </w:rPr>
        <w:t>a</w:t>
      </w:r>
      <w:r w:rsidR="00305C0F" w:rsidRPr="001D37AA">
        <w:rPr>
          <w:rFonts w:ascii="Segoe UI" w:hAnsi="Segoe UI" w:cs="Segoe UI"/>
          <w:iCs/>
          <w:lang w:eastAsia="es-CO"/>
        </w:rPr>
        <w:t xml:space="preserve">s en la presente </w:t>
      </w:r>
      <w:r w:rsidR="00E75ABC">
        <w:rPr>
          <w:rFonts w:ascii="Segoe UI" w:hAnsi="Segoe UI" w:cs="Segoe UI"/>
          <w:iCs/>
          <w:lang w:eastAsia="es-CO"/>
        </w:rPr>
        <w:t>l</w:t>
      </w:r>
      <w:r w:rsidR="00305C0F" w:rsidRPr="001D37AA">
        <w:rPr>
          <w:rFonts w:ascii="Segoe UI" w:hAnsi="Segoe UI" w:cs="Segoe UI"/>
          <w:iCs/>
          <w:lang w:eastAsia="es-CO"/>
        </w:rPr>
        <w:t>ey serán plenamente aplicables a la prestación de servicios de recolección de datos.</w:t>
      </w:r>
    </w:p>
    <w:p w14:paraId="146A2041" w14:textId="7E752392" w:rsidR="00202596" w:rsidRDefault="00202596" w:rsidP="008673E7">
      <w:pPr>
        <w:autoSpaceDN w:val="0"/>
        <w:adjustRightInd w:val="0"/>
        <w:jc w:val="both"/>
        <w:textAlignment w:val="baseline"/>
        <w:rPr>
          <w:rFonts w:ascii="Segoe UI" w:hAnsi="Segoe UI" w:cs="Segoe UI"/>
          <w:iCs/>
          <w:lang w:eastAsia="es-CO"/>
        </w:rPr>
      </w:pPr>
    </w:p>
    <w:p w14:paraId="6EE29757" w14:textId="05D4D5D3" w:rsidR="00040B22" w:rsidRDefault="00040B22" w:rsidP="008673E7">
      <w:pPr>
        <w:autoSpaceDN w:val="0"/>
        <w:adjustRightInd w:val="0"/>
        <w:jc w:val="both"/>
        <w:textAlignment w:val="baseline"/>
        <w:rPr>
          <w:rFonts w:ascii="Segoe UI" w:hAnsi="Segoe UI" w:cs="Segoe UI"/>
          <w:iCs/>
          <w:lang w:eastAsia="es-CO"/>
        </w:rPr>
      </w:pPr>
    </w:p>
    <w:p w14:paraId="3D955252" w14:textId="77777777" w:rsidR="00637106" w:rsidRPr="001D37AA" w:rsidRDefault="005B67C8" w:rsidP="00202596">
      <w:pPr>
        <w:pStyle w:val="Ttulo1"/>
        <w:spacing w:before="0" w:after="0"/>
        <w:jc w:val="center"/>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CAPÍTULO </w:t>
      </w:r>
      <w:r w:rsidR="00CB45AF" w:rsidRPr="001D37AA">
        <w:rPr>
          <w:rFonts w:ascii="Segoe UI" w:eastAsia="Times New Roman" w:hAnsi="Segoe UI" w:cs="Segoe UI"/>
          <w:sz w:val="24"/>
          <w:szCs w:val="24"/>
          <w:lang w:eastAsia="es-CO"/>
        </w:rPr>
        <w:t>IX</w:t>
      </w:r>
      <w:r w:rsidRPr="001D37AA">
        <w:rPr>
          <w:rFonts w:ascii="Segoe UI" w:eastAsia="Times New Roman" w:hAnsi="Segoe UI" w:cs="Segoe UI"/>
          <w:sz w:val="24"/>
          <w:szCs w:val="24"/>
          <w:lang w:eastAsia="es-CO"/>
        </w:rPr>
        <w:t xml:space="preserve">. </w:t>
      </w:r>
    </w:p>
    <w:p w14:paraId="5115F668" w14:textId="77777777" w:rsidR="00637106" w:rsidRPr="001D37AA" w:rsidRDefault="00637106" w:rsidP="00202596">
      <w:pPr>
        <w:pStyle w:val="Ttulo1"/>
        <w:spacing w:before="0" w:after="0"/>
        <w:jc w:val="center"/>
        <w:rPr>
          <w:rFonts w:ascii="Segoe UI" w:eastAsia="Times New Roman" w:hAnsi="Segoe UI" w:cs="Segoe UI"/>
          <w:sz w:val="24"/>
          <w:szCs w:val="24"/>
          <w:lang w:eastAsia="es-CO"/>
        </w:rPr>
      </w:pPr>
    </w:p>
    <w:p w14:paraId="4BC27CB4" w14:textId="457E907B" w:rsidR="00985512" w:rsidRPr="001D37AA" w:rsidRDefault="00637106" w:rsidP="00202596">
      <w:pPr>
        <w:pStyle w:val="Ttulo1"/>
        <w:spacing w:before="0" w:after="0"/>
        <w:jc w:val="center"/>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COOPERACIÓN INTERNACIONAL</w:t>
      </w:r>
    </w:p>
    <w:p w14:paraId="3B7D2F61" w14:textId="77777777" w:rsidR="00202596" w:rsidRPr="001D37AA" w:rsidRDefault="00202596" w:rsidP="00202596">
      <w:pPr>
        <w:rPr>
          <w:rFonts w:ascii="Segoe UI" w:hAnsi="Segoe UI" w:cs="Segoe UI"/>
          <w:lang w:eastAsia="es-CO"/>
        </w:rPr>
      </w:pPr>
    </w:p>
    <w:p w14:paraId="759C9CF4" w14:textId="2848BDF6" w:rsidR="00AB7DEE" w:rsidRPr="001D37AA" w:rsidRDefault="007736F0" w:rsidP="00202596">
      <w:pPr>
        <w:jc w:val="both"/>
        <w:rPr>
          <w:rFonts w:ascii="Segoe UI" w:hAnsi="Segoe UI" w:cs="Segoe UI"/>
          <w:lang w:eastAsia="es-CO"/>
        </w:rPr>
      </w:pPr>
      <w:r w:rsidRPr="001D37AA">
        <w:rPr>
          <w:rFonts w:ascii="Segoe UI" w:hAnsi="Segoe UI" w:cs="Segoe UI"/>
          <w:b/>
          <w:bCs/>
          <w:lang w:eastAsia="es-CO"/>
        </w:rPr>
        <w:t>ARTÍCULO 5</w:t>
      </w:r>
      <w:r w:rsidR="00A910EA">
        <w:rPr>
          <w:rFonts w:ascii="Segoe UI" w:hAnsi="Segoe UI" w:cs="Segoe UI"/>
          <w:b/>
          <w:bCs/>
          <w:lang w:eastAsia="es-CO"/>
        </w:rPr>
        <w:t>4</w:t>
      </w:r>
      <w:r w:rsidRPr="001D37AA">
        <w:rPr>
          <w:rFonts w:ascii="Segoe UI" w:hAnsi="Segoe UI" w:cs="Segoe UI"/>
          <w:b/>
          <w:bCs/>
          <w:lang w:eastAsia="es-CO"/>
        </w:rPr>
        <w:t xml:space="preserve">. </w:t>
      </w:r>
      <w:r w:rsidRPr="00F97290">
        <w:rPr>
          <w:rFonts w:ascii="Segoe UI" w:hAnsi="Segoe UI" w:cs="Segoe UI"/>
          <w:b/>
          <w:bCs/>
          <w:i/>
          <w:iCs/>
          <w:lang w:eastAsia="es-CO"/>
        </w:rPr>
        <w:t>GESTIÓN DE LA COOPERACIÓN INTERNACIONAL</w:t>
      </w:r>
      <w:r w:rsidRPr="001D37AA">
        <w:rPr>
          <w:rFonts w:ascii="Segoe UI" w:hAnsi="Segoe UI" w:cs="Segoe UI"/>
          <w:b/>
          <w:bCs/>
          <w:lang w:eastAsia="es-CO"/>
        </w:rPr>
        <w:t xml:space="preserve">. </w:t>
      </w:r>
      <w:r w:rsidR="005B67C8" w:rsidRPr="001D37AA">
        <w:rPr>
          <w:rFonts w:ascii="Segoe UI" w:hAnsi="Segoe UI" w:cs="Segoe UI"/>
          <w:lang w:eastAsia="es-CO"/>
        </w:rPr>
        <w:t>En virtud de su función de ent</w:t>
      </w:r>
      <w:r w:rsidR="003F624D" w:rsidRPr="001D37AA">
        <w:rPr>
          <w:rFonts w:ascii="Segoe UI" w:hAnsi="Segoe UI" w:cs="Segoe UI"/>
          <w:lang w:eastAsia="es-CO"/>
        </w:rPr>
        <w:t>idad</w:t>
      </w:r>
      <w:r w:rsidR="005B67C8" w:rsidRPr="001D37AA">
        <w:rPr>
          <w:rFonts w:ascii="Segoe UI" w:hAnsi="Segoe UI" w:cs="Segoe UI"/>
          <w:lang w:eastAsia="es-CO"/>
        </w:rPr>
        <w:t xml:space="preserve"> rector</w:t>
      </w:r>
      <w:r w:rsidR="003F624D" w:rsidRPr="001D37AA">
        <w:rPr>
          <w:rFonts w:ascii="Segoe UI" w:hAnsi="Segoe UI" w:cs="Segoe UI"/>
          <w:lang w:eastAsia="es-CO"/>
        </w:rPr>
        <w:t>a</w:t>
      </w:r>
      <w:r w:rsidR="005B67C8" w:rsidRPr="001D37AA">
        <w:rPr>
          <w:rFonts w:ascii="Segoe UI" w:hAnsi="Segoe UI" w:cs="Segoe UI"/>
          <w:lang w:eastAsia="es-CO"/>
        </w:rPr>
        <w:t xml:space="preserve"> del Sistema Estadístico Nacional – SEN, el Departamento Administrativo Nacional de Estadística – DANE será </w:t>
      </w:r>
      <w:r w:rsidR="00E93D0E" w:rsidRPr="001D37AA">
        <w:rPr>
          <w:rFonts w:ascii="Segoe UI" w:hAnsi="Segoe UI" w:cs="Segoe UI"/>
          <w:lang w:eastAsia="es-CO"/>
        </w:rPr>
        <w:t xml:space="preserve">quien </w:t>
      </w:r>
      <w:r w:rsidR="002B744D">
        <w:rPr>
          <w:rFonts w:ascii="Segoe UI" w:hAnsi="Segoe UI" w:cs="Segoe UI"/>
          <w:lang w:eastAsia="es-CO"/>
        </w:rPr>
        <w:t>articule</w:t>
      </w:r>
      <w:r w:rsidR="00585E97">
        <w:rPr>
          <w:rFonts w:ascii="Segoe UI" w:hAnsi="Segoe UI" w:cs="Segoe UI"/>
          <w:lang w:eastAsia="es-CO"/>
        </w:rPr>
        <w:t xml:space="preserve">, en coordinación </w:t>
      </w:r>
      <w:r w:rsidR="00094C80">
        <w:rPr>
          <w:rFonts w:ascii="Segoe UI" w:hAnsi="Segoe UI" w:cs="Segoe UI"/>
          <w:lang w:eastAsia="es-CO"/>
        </w:rPr>
        <w:t>armónica con las entidades competentes</w:t>
      </w:r>
      <w:r w:rsidR="00585E97">
        <w:rPr>
          <w:rFonts w:ascii="Segoe UI" w:hAnsi="Segoe UI" w:cs="Segoe UI"/>
          <w:lang w:eastAsia="es-CO"/>
        </w:rPr>
        <w:t>,</w:t>
      </w:r>
      <w:r w:rsidR="002B744D">
        <w:rPr>
          <w:rFonts w:ascii="Segoe UI" w:hAnsi="Segoe UI" w:cs="Segoe UI"/>
          <w:lang w:eastAsia="es-CO"/>
        </w:rPr>
        <w:t xml:space="preserve"> la gestión </w:t>
      </w:r>
      <w:r w:rsidR="00585E97">
        <w:rPr>
          <w:rFonts w:ascii="Segoe UI" w:hAnsi="Segoe UI" w:cs="Segoe UI"/>
          <w:lang w:eastAsia="es-CO"/>
        </w:rPr>
        <w:t>de cooperación internacional en materia estadística</w:t>
      </w:r>
      <w:r w:rsidR="005B67C8" w:rsidRPr="002B744D">
        <w:rPr>
          <w:rFonts w:ascii="Segoe UI" w:hAnsi="Segoe UI" w:cs="Segoe UI"/>
          <w:lang w:eastAsia="es-CO"/>
        </w:rPr>
        <w:t>.</w:t>
      </w:r>
      <w:r w:rsidR="005B67C8" w:rsidRPr="001D37AA">
        <w:rPr>
          <w:rFonts w:ascii="Segoe UI" w:hAnsi="Segoe UI" w:cs="Segoe UI"/>
          <w:lang w:eastAsia="es-CO"/>
        </w:rPr>
        <w:t xml:space="preserve"> </w:t>
      </w:r>
    </w:p>
    <w:p w14:paraId="3459A94D" w14:textId="77777777" w:rsidR="00AB7DEE" w:rsidRPr="001D37AA" w:rsidRDefault="00AB7DEE" w:rsidP="00202596">
      <w:pPr>
        <w:jc w:val="both"/>
        <w:rPr>
          <w:rFonts w:ascii="Segoe UI" w:hAnsi="Segoe UI" w:cs="Segoe UI"/>
          <w:lang w:eastAsia="es-CO"/>
        </w:rPr>
      </w:pPr>
    </w:p>
    <w:p w14:paraId="133402C0" w14:textId="432E1DF2" w:rsidR="005B67C8" w:rsidRPr="001D37AA" w:rsidRDefault="005B67C8" w:rsidP="00202596">
      <w:pPr>
        <w:jc w:val="both"/>
        <w:rPr>
          <w:rFonts w:ascii="Segoe UI" w:hAnsi="Segoe UI" w:cs="Segoe UI"/>
          <w:lang w:eastAsia="es-CO"/>
        </w:rPr>
      </w:pPr>
      <w:r w:rsidRPr="001D37AA">
        <w:rPr>
          <w:rFonts w:ascii="Segoe UI" w:hAnsi="Segoe UI" w:cs="Segoe UI"/>
          <w:lang w:eastAsia="es-CO"/>
        </w:rPr>
        <w:t xml:space="preserve">De esta manera, el DANE propenderá por </w:t>
      </w:r>
      <w:r w:rsidR="00094C80">
        <w:rPr>
          <w:rFonts w:ascii="Segoe UI" w:hAnsi="Segoe UI" w:cs="Segoe UI"/>
          <w:lang w:eastAsia="es-CO"/>
        </w:rPr>
        <w:t>articular</w:t>
      </w:r>
      <w:r w:rsidR="00585E97">
        <w:rPr>
          <w:rFonts w:ascii="Segoe UI" w:hAnsi="Segoe UI" w:cs="Segoe UI"/>
          <w:lang w:eastAsia="es-CO"/>
        </w:rPr>
        <w:t xml:space="preserve"> las </w:t>
      </w:r>
      <w:r w:rsidR="00831B80" w:rsidRPr="001D37AA">
        <w:rPr>
          <w:rFonts w:ascii="Segoe UI" w:hAnsi="Segoe UI" w:cs="Segoe UI"/>
          <w:lang w:eastAsia="es-CO"/>
        </w:rPr>
        <w:t>solicitudes</w:t>
      </w:r>
      <w:r w:rsidRPr="001D37AA">
        <w:rPr>
          <w:rFonts w:ascii="Segoe UI" w:hAnsi="Segoe UI" w:cs="Segoe UI"/>
          <w:lang w:eastAsia="es-CO"/>
        </w:rPr>
        <w:t xml:space="preserve"> de cooperación internacional, reconociendo en ella un elemento subsidiario al desarrollo nacional, a través del establecimiento de alianzas estratégicas con actores bilaterales y multilaterales con el fin de buscar la creación y fortalecimiento de capacidades nacionales. </w:t>
      </w:r>
    </w:p>
    <w:p w14:paraId="6F59809A" w14:textId="6124C45E" w:rsidR="00AB7DEE" w:rsidRPr="001D37AA" w:rsidRDefault="00AB7DEE" w:rsidP="00202596">
      <w:pPr>
        <w:jc w:val="both"/>
        <w:rPr>
          <w:rFonts w:ascii="Segoe UI" w:hAnsi="Segoe UI" w:cs="Segoe UI"/>
          <w:lang w:eastAsia="es-CO"/>
        </w:rPr>
      </w:pPr>
    </w:p>
    <w:p w14:paraId="1D8E09FA" w14:textId="352C18C5" w:rsidR="000C54AE" w:rsidRPr="001D37AA" w:rsidRDefault="000C54AE" w:rsidP="000C54AE">
      <w:pPr>
        <w:jc w:val="both"/>
        <w:rPr>
          <w:rFonts w:ascii="Segoe UI" w:hAnsi="Segoe UI" w:cs="Segoe UI"/>
          <w:lang w:eastAsia="es-CO"/>
        </w:rPr>
      </w:pPr>
      <w:r w:rsidRPr="001D37AA">
        <w:rPr>
          <w:rFonts w:ascii="Segoe UI" w:hAnsi="Segoe UI" w:cs="Segoe UI"/>
          <w:b/>
          <w:bCs/>
          <w:lang w:eastAsia="es-CO"/>
        </w:rPr>
        <w:t xml:space="preserve">ARTÍCULO </w:t>
      </w:r>
      <w:r w:rsidR="00E80894" w:rsidRPr="001D37AA">
        <w:rPr>
          <w:rFonts w:ascii="Segoe UI" w:hAnsi="Segoe UI" w:cs="Segoe UI"/>
          <w:b/>
          <w:bCs/>
          <w:lang w:eastAsia="es-CO"/>
        </w:rPr>
        <w:t>5</w:t>
      </w:r>
      <w:r w:rsidR="00A910EA">
        <w:rPr>
          <w:rFonts w:ascii="Segoe UI" w:hAnsi="Segoe UI" w:cs="Segoe UI"/>
          <w:b/>
          <w:bCs/>
          <w:lang w:eastAsia="es-CO"/>
        </w:rPr>
        <w:t>5</w:t>
      </w:r>
      <w:r w:rsidRPr="001D37AA">
        <w:rPr>
          <w:rFonts w:ascii="Segoe UI" w:hAnsi="Segoe UI" w:cs="Segoe UI"/>
          <w:b/>
          <w:bCs/>
          <w:lang w:eastAsia="es-CO"/>
        </w:rPr>
        <w:t>.</w:t>
      </w:r>
      <w:r w:rsidRPr="001D37AA">
        <w:rPr>
          <w:rFonts w:ascii="Segoe UI" w:hAnsi="Segoe UI" w:cs="Segoe UI"/>
          <w:lang w:eastAsia="es-CO"/>
        </w:rPr>
        <w:t xml:space="preserve"> </w:t>
      </w:r>
      <w:r w:rsidR="007736F0" w:rsidRPr="00F97290">
        <w:rPr>
          <w:rFonts w:ascii="Segoe UI" w:hAnsi="Segoe UI" w:cs="Segoe UI"/>
          <w:b/>
          <w:i/>
          <w:iCs/>
          <w:lang w:eastAsia="es-CO"/>
        </w:rPr>
        <w:t>RESPONSABLE DE LA INFORMACIÓN</w:t>
      </w:r>
      <w:r w:rsidR="007736F0" w:rsidRPr="00F97290">
        <w:rPr>
          <w:rFonts w:ascii="Segoe UI" w:hAnsi="Segoe UI" w:cs="Segoe UI"/>
          <w:b/>
          <w:lang w:eastAsia="es-CO"/>
        </w:rPr>
        <w:t>.</w:t>
      </w:r>
      <w:r w:rsidR="007736F0" w:rsidRPr="001D37AA">
        <w:rPr>
          <w:rFonts w:ascii="Segoe UI" w:hAnsi="Segoe UI" w:cs="Segoe UI"/>
          <w:lang w:eastAsia="es-CO"/>
        </w:rPr>
        <w:t xml:space="preserve"> </w:t>
      </w:r>
      <w:r w:rsidRPr="001D37AA">
        <w:rPr>
          <w:rFonts w:ascii="Segoe UI" w:hAnsi="Segoe UI" w:cs="Segoe UI"/>
          <w:lang w:eastAsia="es-CO"/>
        </w:rPr>
        <w:t xml:space="preserve">Como </w:t>
      </w:r>
      <w:r w:rsidR="00E93D0E" w:rsidRPr="001D37AA">
        <w:rPr>
          <w:rFonts w:ascii="Segoe UI" w:hAnsi="Segoe UI" w:cs="Segoe UI"/>
          <w:lang w:eastAsia="es-CO"/>
        </w:rPr>
        <w:t xml:space="preserve">entidad </w:t>
      </w:r>
      <w:r w:rsidRPr="001D37AA">
        <w:rPr>
          <w:rFonts w:ascii="Segoe UI" w:hAnsi="Segoe UI" w:cs="Segoe UI"/>
          <w:lang w:eastAsia="es-CO"/>
        </w:rPr>
        <w:t>rector</w:t>
      </w:r>
      <w:r w:rsidR="00E93D0E" w:rsidRPr="001D37AA">
        <w:rPr>
          <w:rFonts w:ascii="Segoe UI" w:hAnsi="Segoe UI" w:cs="Segoe UI"/>
          <w:lang w:eastAsia="es-CO"/>
        </w:rPr>
        <w:t>a</w:t>
      </w:r>
      <w:r w:rsidRPr="001D37AA">
        <w:rPr>
          <w:rFonts w:ascii="Segoe UI" w:hAnsi="Segoe UI" w:cs="Segoe UI"/>
          <w:lang w:eastAsia="es-CO"/>
        </w:rPr>
        <w:t xml:space="preserve"> del Sistema Estadístico Nacional – SEN, a nivel internacional, el DANE </w:t>
      </w:r>
      <w:r w:rsidR="00783DB8" w:rsidRPr="001D37AA">
        <w:rPr>
          <w:rFonts w:ascii="Segoe UI" w:hAnsi="Segoe UI" w:cs="Segoe UI"/>
          <w:lang w:eastAsia="es-CO"/>
        </w:rPr>
        <w:t xml:space="preserve">será responsable de informar sobre la </w:t>
      </w:r>
      <w:r w:rsidRPr="001D37AA">
        <w:rPr>
          <w:rFonts w:ascii="Segoe UI" w:hAnsi="Segoe UI" w:cs="Segoe UI"/>
          <w:lang w:eastAsia="es-CO"/>
        </w:rPr>
        <w:t xml:space="preserve">producción estadística del país. </w:t>
      </w:r>
    </w:p>
    <w:p w14:paraId="5A8E3B83" w14:textId="77777777" w:rsidR="000C54AE" w:rsidRPr="001D37AA" w:rsidRDefault="000C54AE" w:rsidP="00202596">
      <w:pPr>
        <w:jc w:val="both"/>
        <w:rPr>
          <w:rFonts w:ascii="Segoe UI" w:hAnsi="Segoe UI" w:cs="Segoe UI"/>
          <w:lang w:eastAsia="es-CO"/>
        </w:rPr>
      </w:pPr>
    </w:p>
    <w:p w14:paraId="51D753F7" w14:textId="535852DA" w:rsidR="00AB7DEE" w:rsidRPr="001D37AA" w:rsidRDefault="00783DB8" w:rsidP="00202596">
      <w:pPr>
        <w:jc w:val="both"/>
        <w:rPr>
          <w:rFonts w:ascii="Segoe UI" w:hAnsi="Segoe UI" w:cs="Segoe UI"/>
          <w:lang w:eastAsia="es-CO"/>
        </w:rPr>
      </w:pPr>
      <w:r w:rsidRPr="001D37AA">
        <w:rPr>
          <w:rFonts w:ascii="Segoe UI" w:hAnsi="Segoe UI" w:cs="Segoe UI"/>
          <w:lang w:eastAsia="es-CO"/>
        </w:rPr>
        <w:t>De igual manera</w:t>
      </w:r>
      <w:r w:rsidR="00AB7DEE" w:rsidRPr="001D37AA">
        <w:rPr>
          <w:rFonts w:ascii="Segoe UI" w:hAnsi="Segoe UI" w:cs="Segoe UI"/>
          <w:lang w:eastAsia="es-CO"/>
        </w:rPr>
        <w:t>,</w:t>
      </w:r>
      <w:r w:rsidRPr="001D37AA">
        <w:rPr>
          <w:rFonts w:ascii="Segoe UI" w:hAnsi="Segoe UI" w:cs="Segoe UI"/>
          <w:lang w:eastAsia="es-CO"/>
        </w:rPr>
        <w:t xml:space="preserve"> el DANE</w:t>
      </w:r>
      <w:r w:rsidR="00AB7DEE" w:rsidRPr="001D37AA">
        <w:rPr>
          <w:rFonts w:ascii="Segoe UI" w:hAnsi="Segoe UI" w:cs="Segoe UI"/>
          <w:lang w:eastAsia="es-CO"/>
        </w:rPr>
        <w:t xml:space="preserve"> articulará la demanda nacional de cooperación en materia de producción estadística y facilitará la realización de alianzas con entidades estadísticas de otros países, sistemas estadísticos y organismos multilaterales, para el fortalecimiento de las capacidades estadísticas nacionales. Así mismo, sistematizará las buenas prácticas nacionales que puedan ser compartidas a nivel internacional, para la mejora de la calidad estadística a nivel regional y global.</w:t>
      </w:r>
    </w:p>
    <w:p w14:paraId="35E86B25" w14:textId="77777777" w:rsidR="00202596" w:rsidRPr="001D37AA" w:rsidRDefault="00202596" w:rsidP="00202596">
      <w:pPr>
        <w:jc w:val="both"/>
        <w:rPr>
          <w:rFonts w:ascii="Segoe UI" w:hAnsi="Segoe UI" w:cs="Segoe UI"/>
          <w:lang w:eastAsia="es-CO"/>
        </w:rPr>
      </w:pPr>
    </w:p>
    <w:p w14:paraId="6D90CE03" w14:textId="390D67B5" w:rsidR="005B67C8" w:rsidRPr="001D37AA" w:rsidRDefault="005B67C8" w:rsidP="008673E7">
      <w:pPr>
        <w:jc w:val="both"/>
        <w:rPr>
          <w:rFonts w:ascii="Segoe UI" w:hAnsi="Segoe UI" w:cs="Segoe UI"/>
          <w:lang w:eastAsia="es-CO"/>
        </w:rPr>
      </w:pPr>
      <w:r w:rsidRPr="001D37AA">
        <w:rPr>
          <w:rFonts w:ascii="Segoe UI" w:hAnsi="Segoe UI" w:cs="Segoe UI"/>
          <w:b/>
          <w:lang w:eastAsia="es-CO"/>
        </w:rPr>
        <w:t>PARÁGRAFO.</w:t>
      </w:r>
      <w:r w:rsidRPr="001D37AA">
        <w:rPr>
          <w:rFonts w:ascii="Segoe UI" w:hAnsi="Segoe UI" w:cs="Segoe UI"/>
        </w:rPr>
        <w:t xml:space="preserve"> </w:t>
      </w:r>
      <w:r w:rsidR="00145D96">
        <w:rPr>
          <w:rFonts w:ascii="Segoe UI" w:hAnsi="Segoe UI" w:cs="Segoe UI"/>
          <w:lang w:eastAsia="es-CO"/>
        </w:rPr>
        <w:t>E</w:t>
      </w:r>
      <w:r w:rsidRPr="001D37AA">
        <w:rPr>
          <w:rFonts w:ascii="Segoe UI" w:hAnsi="Segoe UI" w:cs="Segoe UI"/>
          <w:lang w:eastAsia="es-CO"/>
        </w:rPr>
        <w:t xml:space="preserve">l DANE realizará la sistematización de las buenas prácticas en materia estadística que puedan ser compartidas a nivel internacional, con base en los principios de solidaridad, autonomía y enfoque de la demanda, en coordinación con los lineamientos establecidos por el Gobierno Nacional. </w:t>
      </w:r>
      <w:r w:rsidR="00783DB8" w:rsidRPr="001D37AA">
        <w:rPr>
          <w:rFonts w:ascii="Segoe UI" w:hAnsi="Segoe UI" w:cs="Segoe UI"/>
          <w:lang w:eastAsia="es-CO"/>
        </w:rPr>
        <w:t>Lo anterior</w:t>
      </w:r>
      <w:r w:rsidRPr="001D37AA">
        <w:rPr>
          <w:rFonts w:ascii="Segoe UI" w:hAnsi="Segoe UI" w:cs="Segoe UI"/>
          <w:lang w:eastAsia="es-CO"/>
        </w:rPr>
        <w:t>, con el objetivo de suministrar a la sociedad y al Estado estadísticas oficiales de calidad, acorde</w:t>
      </w:r>
      <w:r w:rsidR="006F3208">
        <w:rPr>
          <w:rFonts w:ascii="Segoe UI" w:hAnsi="Segoe UI" w:cs="Segoe UI"/>
          <w:lang w:eastAsia="es-CO"/>
        </w:rPr>
        <w:t>s</w:t>
      </w:r>
      <w:r w:rsidRPr="001D37AA">
        <w:rPr>
          <w:rFonts w:ascii="Segoe UI" w:hAnsi="Segoe UI" w:cs="Segoe UI"/>
          <w:lang w:eastAsia="es-CO"/>
        </w:rPr>
        <w:t xml:space="preserve"> con los estándares estadísticos internacionales</w:t>
      </w:r>
      <w:r w:rsidR="00145D96">
        <w:rPr>
          <w:rFonts w:ascii="Segoe UI" w:hAnsi="Segoe UI" w:cs="Segoe UI"/>
          <w:lang w:eastAsia="es-CO"/>
        </w:rPr>
        <w:t>. E</w:t>
      </w:r>
      <w:r w:rsidRPr="001D37AA">
        <w:rPr>
          <w:rFonts w:ascii="Segoe UI" w:hAnsi="Segoe UI" w:cs="Segoe UI"/>
          <w:lang w:eastAsia="es-CO"/>
        </w:rPr>
        <w:t>l DANE dirigirá sus acciones al intercambio de mejores prácticas y de metodologías aplicadas a nivel regional y global que contribuyan a la transparencia, pertinencia, interoperabilidad, acceso, oportunidad y coherencia de las estadísticas producidas en el país.</w:t>
      </w:r>
    </w:p>
    <w:p w14:paraId="0AF84454" w14:textId="4126A5F9" w:rsidR="005F3C10" w:rsidRDefault="005F3C10" w:rsidP="005F3C10">
      <w:pPr>
        <w:jc w:val="both"/>
        <w:rPr>
          <w:rFonts w:ascii="Segoe UI" w:hAnsi="Segoe UI" w:cs="Segoe UI"/>
          <w:lang w:eastAsia="es-CO"/>
        </w:rPr>
      </w:pPr>
    </w:p>
    <w:p w14:paraId="0586736A" w14:textId="77777777" w:rsidR="007736F0" w:rsidRPr="001D37AA" w:rsidRDefault="00A02E4C" w:rsidP="005F3C10">
      <w:pPr>
        <w:pStyle w:val="Ttulo1"/>
        <w:spacing w:before="0" w:after="0"/>
        <w:jc w:val="center"/>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CAPÍTULO X</w:t>
      </w:r>
      <w:r w:rsidR="0018259A" w:rsidRPr="001D37AA">
        <w:rPr>
          <w:rFonts w:ascii="Segoe UI" w:eastAsia="Times New Roman" w:hAnsi="Segoe UI" w:cs="Segoe UI"/>
          <w:sz w:val="24"/>
          <w:szCs w:val="24"/>
          <w:lang w:eastAsia="es-CO"/>
        </w:rPr>
        <w:t>.</w:t>
      </w:r>
      <w:r w:rsidRPr="001D37AA">
        <w:rPr>
          <w:rFonts w:ascii="Segoe UI" w:eastAsia="Times New Roman" w:hAnsi="Segoe UI" w:cs="Segoe UI"/>
          <w:sz w:val="24"/>
          <w:szCs w:val="24"/>
          <w:lang w:eastAsia="es-CO"/>
        </w:rPr>
        <w:t xml:space="preserve"> </w:t>
      </w:r>
    </w:p>
    <w:p w14:paraId="35090B8C" w14:textId="77777777" w:rsidR="007736F0" w:rsidRPr="001D37AA" w:rsidRDefault="007736F0" w:rsidP="005F3C10">
      <w:pPr>
        <w:pStyle w:val="Ttulo1"/>
        <w:spacing w:before="0" w:after="0"/>
        <w:jc w:val="center"/>
        <w:rPr>
          <w:rFonts w:ascii="Segoe UI" w:eastAsia="Times New Roman" w:hAnsi="Segoe UI" w:cs="Segoe UI"/>
          <w:sz w:val="24"/>
          <w:szCs w:val="24"/>
          <w:lang w:eastAsia="es-CO"/>
        </w:rPr>
      </w:pPr>
    </w:p>
    <w:p w14:paraId="3A603E91" w14:textId="015BF1D7" w:rsidR="00350DF7" w:rsidRPr="001D37AA" w:rsidRDefault="007736F0" w:rsidP="005F3C10">
      <w:pPr>
        <w:pStyle w:val="Ttulo1"/>
        <w:spacing w:before="0" w:after="0"/>
        <w:jc w:val="center"/>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DE LAS INFRACCIONES RELACIONADAS CON LA ACTIVIDAD ESTADÍSTICA Y SU RÉGIMEN SANCIONATORIO</w:t>
      </w:r>
    </w:p>
    <w:p w14:paraId="1CBCD61E" w14:textId="77777777" w:rsidR="00202596" w:rsidRPr="001D37AA" w:rsidRDefault="00202596" w:rsidP="00202596">
      <w:pPr>
        <w:rPr>
          <w:rFonts w:ascii="Segoe UI" w:hAnsi="Segoe UI" w:cs="Segoe UI"/>
          <w:lang w:eastAsia="es-CO"/>
        </w:rPr>
      </w:pPr>
    </w:p>
    <w:p w14:paraId="511B5F47" w14:textId="52504C77" w:rsidR="009B7F52" w:rsidRPr="001D37AA" w:rsidRDefault="007736F0" w:rsidP="00202596">
      <w:pPr>
        <w:jc w:val="both"/>
        <w:rPr>
          <w:rFonts w:ascii="Segoe UI" w:hAnsi="Segoe UI" w:cs="Segoe UI"/>
          <w:lang w:eastAsia="es-CO"/>
        </w:rPr>
      </w:pPr>
      <w:r w:rsidRPr="001D37AA">
        <w:rPr>
          <w:rFonts w:ascii="Segoe UI" w:hAnsi="Segoe UI" w:cs="Segoe UI"/>
          <w:b/>
          <w:bCs/>
          <w:lang w:eastAsia="es-CO"/>
        </w:rPr>
        <w:t xml:space="preserve">ARTÍCULO </w:t>
      </w:r>
      <w:r w:rsidR="00A910EA">
        <w:rPr>
          <w:rFonts w:ascii="Segoe UI" w:hAnsi="Segoe UI" w:cs="Segoe UI"/>
          <w:b/>
          <w:bCs/>
          <w:lang w:eastAsia="es-CO"/>
        </w:rPr>
        <w:t>56</w:t>
      </w:r>
      <w:r w:rsidRPr="001D37AA">
        <w:rPr>
          <w:rFonts w:ascii="Segoe UI" w:hAnsi="Segoe UI" w:cs="Segoe UI"/>
          <w:b/>
          <w:bCs/>
          <w:lang w:eastAsia="es-CO"/>
        </w:rPr>
        <w:t xml:space="preserve">. </w:t>
      </w:r>
      <w:r w:rsidRPr="00F97290">
        <w:rPr>
          <w:rFonts w:ascii="Segoe UI" w:hAnsi="Segoe UI" w:cs="Segoe UI"/>
          <w:b/>
          <w:bCs/>
          <w:i/>
          <w:iCs/>
          <w:lang w:eastAsia="es-CO"/>
        </w:rPr>
        <w:t>INFRACCIONES</w:t>
      </w:r>
      <w:r w:rsidRPr="001D37AA">
        <w:rPr>
          <w:rFonts w:ascii="Segoe UI" w:hAnsi="Segoe UI" w:cs="Segoe UI"/>
          <w:b/>
          <w:bCs/>
          <w:lang w:eastAsia="es-CO"/>
        </w:rPr>
        <w:t>.</w:t>
      </w:r>
      <w:r w:rsidRPr="001D37AA">
        <w:rPr>
          <w:rFonts w:ascii="Segoe UI" w:hAnsi="Segoe UI" w:cs="Segoe UI"/>
          <w:lang w:eastAsia="es-CO"/>
        </w:rPr>
        <w:t xml:space="preserve"> </w:t>
      </w:r>
      <w:r w:rsidR="009B7F52" w:rsidRPr="001D37AA">
        <w:rPr>
          <w:rFonts w:ascii="Segoe UI" w:hAnsi="Segoe UI" w:cs="Segoe UI"/>
          <w:lang w:eastAsia="es-CO"/>
        </w:rPr>
        <w:t>Son infracciones, en relación con la actividad estadística, las siguientes conductas:</w:t>
      </w:r>
    </w:p>
    <w:p w14:paraId="34643C27" w14:textId="77777777" w:rsidR="00251FD1" w:rsidRPr="001D37AA" w:rsidRDefault="00251FD1" w:rsidP="00202596">
      <w:pPr>
        <w:jc w:val="both"/>
        <w:rPr>
          <w:rFonts w:ascii="Segoe UI" w:hAnsi="Segoe UI" w:cs="Segoe UI"/>
          <w:lang w:eastAsia="es-CO"/>
        </w:rPr>
      </w:pPr>
    </w:p>
    <w:p w14:paraId="17727EA2" w14:textId="2688E28E" w:rsidR="009B7F52" w:rsidRPr="001D37AA" w:rsidRDefault="009B7F52" w:rsidP="00251FD1">
      <w:pPr>
        <w:pStyle w:val="Prrafodelista"/>
        <w:numPr>
          <w:ilvl w:val="0"/>
          <w:numId w:val="35"/>
        </w:numPr>
        <w:spacing w:line="240" w:lineRule="auto"/>
        <w:ind w:left="426" w:hanging="426"/>
        <w:jc w:val="both"/>
        <w:rPr>
          <w:rFonts w:ascii="Segoe UI" w:hAnsi="Segoe UI" w:cs="Segoe UI"/>
          <w:sz w:val="24"/>
          <w:szCs w:val="24"/>
          <w:lang w:eastAsia="es-CO"/>
        </w:rPr>
      </w:pPr>
      <w:r w:rsidRPr="001D37AA">
        <w:rPr>
          <w:rFonts w:ascii="Segoe UI" w:hAnsi="Segoe UI" w:cs="Segoe UI"/>
          <w:sz w:val="24"/>
          <w:szCs w:val="24"/>
          <w:lang w:eastAsia="es-CO"/>
        </w:rPr>
        <w:t>La negación u omisión de suministro de la información requerida por el Departamento Administrativo Nacional de Estadística – DANE para la elaboración de las estadísticas oficiales.</w:t>
      </w:r>
    </w:p>
    <w:p w14:paraId="6C683162" w14:textId="243A1814" w:rsidR="009B7F52" w:rsidRPr="001D37AA" w:rsidRDefault="009B7F52" w:rsidP="00251FD1">
      <w:pPr>
        <w:pStyle w:val="Prrafodelista"/>
        <w:numPr>
          <w:ilvl w:val="0"/>
          <w:numId w:val="35"/>
        </w:numPr>
        <w:spacing w:line="240" w:lineRule="auto"/>
        <w:ind w:left="426" w:hanging="426"/>
        <w:jc w:val="both"/>
        <w:rPr>
          <w:rFonts w:ascii="Segoe UI" w:hAnsi="Segoe UI" w:cs="Segoe UI"/>
          <w:sz w:val="24"/>
          <w:szCs w:val="24"/>
          <w:lang w:eastAsia="es-CO"/>
        </w:rPr>
      </w:pPr>
      <w:r w:rsidRPr="001D37AA">
        <w:rPr>
          <w:rFonts w:ascii="Segoe UI" w:hAnsi="Segoe UI" w:cs="Segoe UI"/>
          <w:sz w:val="24"/>
          <w:szCs w:val="24"/>
          <w:lang w:eastAsia="es-CO"/>
        </w:rPr>
        <w:t>El suministro de datos falsos al Departamento Administrativo Nacional de Estadística – DANE.</w:t>
      </w:r>
    </w:p>
    <w:p w14:paraId="63BA71EF" w14:textId="748BCF35" w:rsidR="009B7F52" w:rsidRPr="001D37AA" w:rsidRDefault="00D10AB3" w:rsidP="00251FD1">
      <w:pPr>
        <w:pStyle w:val="Prrafodelista"/>
        <w:numPr>
          <w:ilvl w:val="0"/>
          <w:numId w:val="35"/>
        </w:numPr>
        <w:spacing w:line="240" w:lineRule="auto"/>
        <w:ind w:left="426" w:hanging="426"/>
        <w:jc w:val="both"/>
        <w:rPr>
          <w:rFonts w:ascii="Segoe UI" w:hAnsi="Segoe UI" w:cs="Segoe UI"/>
          <w:sz w:val="24"/>
          <w:szCs w:val="24"/>
          <w:lang w:eastAsia="es-CO"/>
        </w:rPr>
      </w:pPr>
      <w:r w:rsidRPr="001D37AA">
        <w:rPr>
          <w:rFonts w:ascii="Segoe UI" w:hAnsi="Segoe UI" w:cs="Segoe UI"/>
          <w:sz w:val="24"/>
          <w:szCs w:val="24"/>
          <w:lang w:eastAsia="es-CO"/>
        </w:rPr>
        <w:t>La entrega</w:t>
      </w:r>
      <w:r w:rsidR="009B7F52" w:rsidRPr="001D37AA">
        <w:rPr>
          <w:rFonts w:ascii="Segoe UI" w:hAnsi="Segoe UI" w:cs="Segoe UI"/>
          <w:sz w:val="24"/>
          <w:szCs w:val="24"/>
          <w:lang w:eastAsia="es-CO"/>
        </w:rPr>
        <w:t xml:space="preserve"> de datos incompletos o inexactos cuando hubiere la obligación de suministrarlos.</w:t>
      </w:r>
    </w:p>
    <w:p w14:paraId="5D4BE609" w14:textId="235A8134" w:rsidR="009B7F52" w:rsidRPr="001D37AA" w:rsidRDefault="009B7F52" w:rsidP="00251FD1">
      <w:pPr>
        <w:pStyle w:val="Prrafodelista"/>
        <w:numPr>
          <w:ilvl w:val="0"/>
          <w:numId w:val="35"/>
        </w:numPr>
        <w:spacing w:line="240" w:lineRule="auto"/>
        <w:ind w:left="426" w:hanging="426"/>
        <w:jc w:val="both"/>
        <w:rPr>
          <w:rFonts w:ascii="Segoe UI" w:hAnsi="Segoe UI" w:cs="Segoe UI"/>
          <w:sz w:val="24"/>
          <w:szCs w:val="24"/>
          <w:lang w:eastAsia="es-CO"/>
        </w:rPr>
      </w:pPr>
      <w:r w:rsidRPr="001D37AA">
        <w:rPr>
          <w:rFonts w:ascii="Segoe UI" w:hAnsi="Segoe UI" w:cs="Segoe UI"/>
          <w:sz w:val="24"/>
          <w:szCs w:val="24"/>
          <w:lang w:eastAsia="es-CO"/>
        </w:rPr>
        <w:t>La obtención de información estadística mediante la suplantación de persona.</w:t>
      </w:r>
    </w:p>
    <w:p w14:paraId="6B00D7A4" w14:textId="2B0A9374" w:rsidR="00D11A13" w:rsidRPr="001D37AA" w:rsidRDefault="009B7F52" w:rsidP="00F408B9">
      <w:pPr>
        <w:pStyle w:val="Prrafodelista"/>
        <w:numPr>
          <w:ilvl w:val="0"/>
          <w:numId w:val="35"/>
        </w:numPr>
        <w:spacing w:line="240" w:lineRule="auto"/>
        <w:ind w:left="426" w:hanging="426"/>
        <w:jc w:val="both"/>
        <w:rPr>
          <w:rFonts w:ascii="Segoe UI" w:hAnsi="Segoe UI" w:cs="Segoe UI"/>
          <w:sz w:val="24"/>
          <w:szCs w:val="24"/>
          <w:lang w:eastAsia="es-CO"/>
        </w:rPr>
      </w:pPr>
      <w:r w:rsidRPr="001D37AA">
        <w:rPr>
          <w:rFonts w:ascii="Segoe UI" w:hAnsi="Segoe UI" w:cs="Segoe UI"/>
          <w:sz w:val="24"/>
          <w:szCs w:val="24"/>
          <w:lang w:eastAsia="es-CO"/>
        </w:rPr>
        <w:t>La violación de la reserva estadística y de las obligaciones de confidencialidad de la información.</w:t>
      </w:r>
    </w:p>
    <w:p w14:paraId="5E9C4821" w14:textId="30C9B9EA" w:rsidR="009B7F52" w:rsidRPr="001D37AA" w:rsidRDefault="009B7F52" w:rsidP="00251FD1">
      <w:pPr>
        <w:pStyle w:val="Prrafodelista"/>
        <w:numPr>
          <w:ilvl w:val="0"/>
          <w:numId w:val="35"/>
        </w:numPr>
        <w:spacing w:line="240" w:lineRule="auto"/>
        <w:ind w:left="426" w:hanging="426"/>
        <w:jc w:val="both"/>
        <w:rPr>
          <w:rFonts w:ascii="Segoe UI" w:hAnsi="Segoe UI" w:cs="Segoe UI"/>
          <w:sz w:val="24"/>
          <w:szCs w:val="24"/>
          <w:lang w:eastAsia="es-CO"/>
        </w:rPr>
      </w:pPr>
      <w:r w:rsidRPr="001D37AA">
        <w:rPr>
          <w:rFonts w:ascii="Segoe UI" w:hAnsi="Segoe UI" w:cs="Segoe UI"/>
          <w:sz w:val="24"/>
          <w:szCs w:val="24"/>
          <w:lang w:eastAsia="es-CO"/>
        </w:rPr>
        <w:t>La obstrucción de la aplicación o implementación de los instrumentos señalados en la presente Ley para la producción y difusión de estadísticas oficiales.</w:t>
      </w:r>
    </w:p>
    <w:p w14:paraId="45EE0FAA" w14:textId="7BD4D328" w:rsidR="00471E64" w:rsidRPr="001D37AA" w:rsidRDefault="00471E64" w:rsidP="00251FD1">
      <w:pPr>
        <w:pStyle w:val="Prrafodelista"/>
        <w:numPr>
          <w:ilvl w:val="0"/>
          <w:numId w:val="35"/>
        </w:numPr>
        <w:spacing w:line="240" w:lineRule="auto"/>
        <w:ind w:left="426" w:hanging="426"/>
        <w:jc w:val="both"/>
        <w:rPr>
          <w:rFonts w:ascii="Segoe UI" w:hAnsi="Segoe UI" w:cs="Segoe UI"/>
          <w:sz w:val="24"/>
          <w:szCs w:val="24"/>
          <w:lang w:eastAsia="es-CO"/>
        </w:rPr>
      </w:pPr>
      <w:r w:rsidRPr="001D37AA">
        <w:rPr>
          <w:rFonts w:ascii="Segoe UI" w:hAnsi="Segoe UI" w:cs="Segoe UI"/>
          <w:sz w:val="24"/>
          <w:szCs w:val="24"/>
          <w:lang w:eastAsia="es-CO"/>
        </w:rPr>
        <w:t>El retardo injustificado en la entrega de la información solicitada por el Departamento Administrativo Nacional de Estadística – DANE.</w:t>
      </w:r>
    </w:p>
    <w:p w14:paraId="38A191F7" w14:textId="1A071F41" w:rsidR="009B7F52" w:rsidRPr="001D37AA" w:rsidRDefault="009B7F52" w:rsidP="00251FD1">
      <w:pPr>
        <w:pStyle w:val="Prrafodelista"/>
        <w:numPr>
          <w:ilvl w:val="0"/>
          <w:numId w:val="35"/>
        </w:numPr>
        <w:spacing w:line="240" w:lineRule="auto"/>
        <w:ind w:left="426" w:hanging="426"/>
        <w:jc w:val="both"/>
        <w:rPr>
          <w:rFonts w:ascii="Segoe UI" w:hAnsi="Segoe UI" w:cs="Segoe UI"/>
          <w:sz w:val="24"/>
          <w:szCs w:val="24"/>
          <w:lang w:eastAsia="es-CO"/>
        </w:rPr>
      </w:pPr>
      <w:r w:rsidRPr="001D37AA">
        <w:rPr>
          <w:rFonts w:ascii="Segoe UI" w:hAnsi="Segoe UI" w:cs="Segoe UI"/>
          <w:sz w:val="24"/>
          <w:szCs w:val="24"/>
          <w:lang w:eastAsia="es-CO"/>
        </w:rPr>
        <w:t>La divulgación de la información estadística antes de su publicación oficial sin el consentimiento previo de la productora.</w:t>
      </w:r>
    </w:p>
    <w:p w14:paraId="1E46CEEA" w14:textId="3491D6DC" w:rsidR="009B7F52" w:rsidRPr="001D37AA" w:rsidRDefault="00350DF7" w:rsidP="008673E7">
      <w:pPr>
        <w:jc w:val="both"/>
        <w:rPr>
          <w:rFonts w:ascii="Segoe UI" w:hAnsi="Segoe UI" w:cs="Segoe UI"/>
          <w:lang w:eastAsia="es-CO"/>
        </w:rPr>
      </w:pPr>
      <w:r w:rsidRPr="001D37AA">
        <w:rPr>
          <w:rFonts w:ascii="Segoe UI" w:hAnsi="Segoe UI" w:cs="Segoe UI"/>
          <w:b/>
          <w:bCs/>
          <w:lang w:eastAsia="es-CO"/>
        </w:rPr>
        <w:t>PARÁGRAFO</w:t>
      </w:r>
      <w:r w:rsidR="009B7F52" w:rsidRPr="001D37AA">
        <w:rPr>
          <w:rFonts w:ascii="Segoe UI" w:hAnsi="Segoe UI" w:cs="Segoe UI"/>
          <w:b/>
          <w:bCs/>
          <w:lang w:eastAsia="es-CO"/>
        </w:rPr>
        <w:t>.</w:t>
      </w:r>
      <w:r w:rsidR="009B7F52" w:rsidRPr="001D37AA">
        <w:rPr>
          <w:rFonts w:ascii="Segoe UI" w:hAnsi="Segoe UI" w:cs="Segoe UI"/>
          <w:lang w:eastAsia="es-CO"/>
        </w:rPr>
        <w:t xml:space="preserve"> </w:t>
      </w:r>
      <w:r w:rsidR="00471E64" w:rsidRPr="001D37AA">
        <w:rPr>
          <w:rFonts w:ascii="Segoe UI" w:hAnsi="Segoe UI" w:cs="Segoe UI"/>
          <w:lang w:eastAsia="es-CO"/>
        </w:rPr>
        <w:t xml:space="preserve">En el caso de </w:t>
      </w:r>
      <w:r w:rsidR="00E93D0E" w:rsidRPr="001D37AA">
        <w:rPr>
          <w:rFonts w:ascii="Segoe UI" w:hAnsi="Segoe UI" w:cs="Segoe UI"/>
          <w:lang w:eastAsia="es-CO"/>
        </w:rPr>
        <w:t>las personas que hacen parte del servicio</w:t>
      </w:r>
      <w:r w:rsidR="00471E64" w:rsidRPr="001D37AA">
        <w:rPr>
          <w:rFonts w:ascii="Segoe UI" w:hAnsi="Segoe UI" w:cs="Segoe UI"/>
          <w:lang w:eastAsia="es-CO"/>
        </w:rPr>
        <w:t xml:space="preserve"> público, el no prestar la debida colaboración, constituirá causal de mala conducta que se sancionará con la suspensión o destitución del cargo.</w:t>
      </w:r>
    </w:p>
    <w:p w14:paraId="337C9AC9" w14:textId="77777777" w:rsidR="0075339B" w:rsidRPr="001D37AA" w:rsidRDefault="0075339B" w:rsidP="008673E7">
      <w:pPr>
        <w:jc w:val="both"/>
        <w:rPr>
          <w:rFonts w:ascii="Segoe UI" w:hAnsi="Segoe UI" w:cs="Segoe UI"/>
          <w:b/>
          <w:bCs/>
          <w:lang w:eastAsia="es-CO"/>
        </w:rPr>
      </w:pPr>
    </w:p>
    <w:p w14:paraId="2A9F716A" w14:textId="09D1FC10" w:rsidR="0075339B" w:rsidRPr="001D37AA" w:rsidRDefault="00A2036B" w:rsidP="008673E7">
      <w:pPr>
        <w:jc w:val="both"/>
        <w:rPr>
          <w:rFonts w:ascii="Segoe UI" w:hAnsi="Segoe UI" w:cs="Segoe UI"/>
          <w:lang w:eastAsia="es-CO"/>
        </w:rPr>
      </w:pPr>
      <w:r w:rsidRPr="001D37AA">
        <w:rPr>
          <w:rFonts w:ascii="Segoe UI" w:hAnsi="Segoe UI" w:cs="Segoe UI"/>
          <w:b/>
          <w:bCs/>
          <w:lang w:eastAsia="es-CO"/>
        </w:rPr>
        <w:t xml:space="preserve">ARTÍCULO </w:t>
      </w:r>
      <w:r w:rsidR="00A910EA">
        <w:rPr>
          <w:rFonts w:ascii="Segoe UI" w:hAnsi="Segoe UI" w:cs="Segoe UI"/>
          <w:b/>
          <w:bCs/>
          <w:lang w:eastAsia="es-CO"/>
        </w:rPr>
        <w:t>57</w:t>
      </w:r>
      <w:r w:rsidRPr="001D37AA">
        <w:rPr>
          <w:rFonts w:ascii="Segoe UI" w:hAnsi="Segoe UI" w:cs="Segoe UI"/>
          <w:b/>
          <w:bCs/>
          <w:lang w:eastAsia="es-CO"/>
        </w:rPr>
        <w:t xml:space="preserve">. </w:t>
      </w:r>
      <w:r w:rsidRPr="00F97290">
        <w:rPr>
          <w:rFonts w:ascii="Segoe UI" w:hAnsi="Segoe UI" w:cs="Segoe UI"/>
          <w:b/>
          <w:bCs/>
          <w:i/>
          <w:iCs/>
          <w:lang w:eastAsia="es-CO"/>
        </w:rPr>
        <w:t>SANCIONES</w:t>
      </w:r>
      <w:r w:rsidRPr="001D37AA">
        <w:rPr>
          <w:rFonts w:ascii="Segoe UI" w:hAnsi="Segoe UI" w:cs="Segoe UI"/>
          <w:b/>
          <w:bCs/>
          <w:lang w:eastAsia="es-CO"/>
        </w:rPr>
        <w:t>.</w:t>
      </w:r>
      <w:r w:rsidRPr="001D37AA">
        <w:rPr>
          <w:rFonts w:ascii="Segoe UI" w:hAnsi="Segoe UI" w:cs="Segoe UI"/>
          <w:lang w:eastAsia="es-CO"/>
        </w:rPr>
        <w:t xml:space="preserve"> En</w:t>
      </w:r>
      <w:r w:rsidR="00175ECA" w:rsidRPr="001D37AA">
        <w:rPr>
          <w:rFonts w:ascii="Segoe UI" w:hAnsi="Segoe UI" w:cs="Segoe UI"/>
          <w:lang w:eastAsia="es-CO"/>
        </w:rPr>
        <w:t xml:space="preserve"> el </w:t>
      </w:r>
      <w:r w:rsidR="00175ECA" w:rsidRPr="005C7BB9">
        <w:rPr>
          <w:rFonts w:ascii="Segoe UI" w:hAnsi="Segoe UI" w:cs="Segoe UI"/>
          <w:lang w:eastAsia="es-CO"/>
        </w:rPr>
        <w:t>evento en que se cometa</w:t>
      </w:r>
      <w:r w:rsidRPr="005C7BB9">
        <w:rPr>
          <w:rFonts w:ascii="Segoe UI" w:hAnsi="Segoe UI" w:cs="Segoe UI"/>
          <w:lang w:eastAsia="es-CO"/>
        </w:rPr>
        <w:t xml:space="preserve"> alguna de la</w:t>
      </w:r>
      <w:r w:rsidR="00175ECA" w:rsidRPr="005C7BB9">
        <w:rPr>
          <w:rFonts w:ascii="Segoe UI" w:hAnsi="Segoe UI" w:cs="Segoe UI"/>
          <w:lang w:eastAsia="es-CO"/>
        </w:rPr>
        <w:t>s</w:t>
      </w:r>
      <w:r w:rsidRPr="00B929B9">
        <w:rPr>
          <w:rFonts w:ascii="Segoe UI" w:hAnsi="Segoe UI" w:cs="Segoe UI"/>
          <w:lang w:eastAsia="es-CO"/>
        </w:rPr>
        <w:t xml:space="preserve"> </w:t>
      </w:r>
      <w:r w:rsidR="00EE35C5" w:rsidRPr="00B929B9">
        <w:rPr>
          <w:rFonts w:ascii="Segoe UI" w:hAnsi="Segoe UI" w:cs="Segoe UI"/>
          <w:lang w:eastAsia="es-CO"/>
        </w:rPr>
        <w:t xml:space="preserve">infracciones establecidas en el artículo </w:t>
      </w:r>
      <w:r w:rsidR="00B929B9" w:rsidRPr="00480FA4">
        <w:rPr>
          <w:rFonts w:ascii="Segoe UI" w:hAnsi="Segoe UI" w:cs="Segoe UI"/>
          <w:lang w:eastAsia="es-CO"/>
        </w:rPr>
        <w:t>56</w:t>
      </w:r>
      <w:r w:rsidR="00B41BE5" w:rsidRPr="005C7BB9">
        <w:rPr>
          <w:rFonts w:ascii="Segoe UI" w:hAnsi="Segoe UI" w:cs="Segoe UI"/>
          <w:lang w:eastAsia="es-CO"/>
        </w:rPr>
        <w:t xml:space="preserve"> de la presente </w:t>
      </w:r>
      <w:r w:rsidR="00145D96" w:rsidRPr="00B929B9">
        <w:rPr>
          <w:rFonts w:ascii="Segoe UI" w:hAnsi="Segoe UI" w:cs="Segoe UI"/>
          <w:lang w:eastAsia="es-CO"/>
        </w:rPr>
        <w:t>L</w:t>
      </w:r>
      <w:r w:rsidR="00B41BE5" w:rsidRPr="00B929B9">
        <w:rPr>
          <w:rFonts w:ascii="Segoe UI" w:hAnsi="Segoe UI" w:cs="Segoe UI"/>
          <w:lang w:eastAsia="es-CO"/>
        </w:rPr>
        <w:t>ey</w:t>
      </w:r>
      <w:r w:rsidRPr="00B929B9">
        <w:rPr>
          <w:rFonts w:ascii="Segoe UI" w:hAnsi="Segoe UI" w:cs="Segoe UI"/>
          <w:lang w:eastAsia="es-CO"/>
        </w:rPr>
        <w:t xml:space="preserve">, </w:t>
      </w:r>
      <w:r w:rsidR="00145D96" w:rsidRPr="00B929B9">
        <w:rPr>
          <w:rFonts w:ascii="Segoe UI" w:hAnsi="Segoe UI" w:cs="Segoe UI"/>
          <w:lang w:eastAsia="es-CO"/>
        </w:rPr>
        <w:t>habrá</w:t>
      </w:r>
      <w:r w:rsidRPr="00B929B9">
        <w:rPr>
          <w:rFonts w:ascii="Segoe UI" w:hAnsi="Segoe UI" w:cs="Segoe UI"/>
          <w:lang w:eastAsia="es-CO"/>
        </w:rPr>
        <w:t xml:space="preserve"> luga</w:t>
      </w:r>
      <w:r w:rsidR="00B929B9" w:rsidRPr="00B929B9">
        <w:rPr>
          <w:rFonts w:ascii="Segoe UI" w:hAnsi="Segoe UI" w:cs="Segoe UI"/>
          <w:lang w:eastAsia="es-CO"/>
        </w:rPr>
        <w:t>r a la imposición de la</w:t>
      </w:r>
      <w:r w:rsidR="006F3208">
        <w:rPr>
          <w:rFonts w:ascii="Segoe UI" w:hAnsi="Segoe UI" w:cs="Segoe UI"/>
          <w:lang w:eastAsia="es-CO"/>
        </w:rPr>
        <w:t>s</w:t>
      </w:r>
      <w:r w:rsidR="00B929B9" w:rsidRPr="00B929B9">
        <w:rPr>
          <w:rFonts w:ascii="Segoe UI" w:hAnsi="Segoe UI" w:cs="Segoe UI"/>
          <w:lang w:eastAsia="es-CO"/>
        </w:rPr>
        <w:t xml:space="preserve"> sanciones previstas en el Código de Procedimiento Administrativo y de lo Contencioso Administrativo</w:t>
      </w:r>
      <w:r w:rsidR="006F3208">
        <w:rPr>
          <w:rFonts w:ascii="Segoe UI" w:hAnsi="Segoe UI" w:cs="Segoe UI"/>
          <w:lang w:eastAsia="es-CO"/>
        </w:rPr>
        <w:t>,</w:t>
      </w:r>
      <w:r w:rsidR="00B929B9" w:rsidRPr="00B929B9" w:rsidDel="00B929B9">
        <w:rPr>
          <w:rFonts w:ascii="Segoe UI" w:hAnsi="Segoe UI" w:cs="Segoe UI"/>
          <w:lang w:eastAsia="es-CO"/>
        </w:rPr>
        <w:t xml:space="preserve"> </w:t>
      </w:r>
      <w:r w:rsidR="00B929B9" w:rsidRPr="00B929B9">
        <w:rPr>
          <w:rFonts w:ascii="Segoe UI" w:hAnsi="Segoe UI" w:cs="Segoe UI"/>
          <w:lang w:eastAsia="es-CO"/>
        </w:rPr>
        <w:t>previo</w:t>
      </w:r>
      <w:r w:rsidR="00B929B9">
        <w:rPr>
          <w:rFonts w:ascii="Segoe UI" w:hAnsi="Segoe UI" w:cs="Segoe UI"/>
          <w:lang w:eastAsia="es-CO"/>
        </w:rPr>
        <w:t xml:space="preserve"> agotamiento del procedimiento administrativo sancionatorio contemplado</w:t>
      </w:r>
      <w:r w:rsidR="00B929B9" w:rsidRPr="00B929B9">
        <w:rPr>
          <w:rFonts w:ascii="Segoe UI" w:hAnsi="Segoe UI" w:cs="Segoe UI"/>
          <w:lang w:eastAsia="es-CO"/>
        </w:rPr>
        <w:t xml:space="preserve"> </w:t>
      </w:r>
      <w:r w:rsidR="00B929B9">
        <w:rPr>
          <w:rFonts w:ascii="Segoe UI" w:hAnsi="Segoe UI" w:cs="Segoe UI"/>
          <w:lang w:eastAsia="es-CO"/>
        </w:rPr>
        <w:t xml:space="preserve">en el Código de Procedimiento </w:t>
      </w:r>
      <w:r w:rsidR="00B929B9" w:rsidRPr="001D37AA">
        <w:rPr>
          <w:rFonts w:ascii="Segoe UI" w:hAnsi="Segoe UI" w:cs="Segoe UI"/>
          <w:lang w:eastAsia="es-CO"/>
        </w:rPr>
        <w:t>Administrativo y de lo Contencioso Administrativo</w:t>
      </w:r>
      <w:r w:rsidR="00B929B9">
        <w:rPr>
          <w:rFonts w:ascii="Segoe UI" w:hAnsi="Segoe UI" w:cs="Segoe UI"/>
          <w:lang w:eastAsia="es-CO"/>
        </w:rPr>
        <w:t>.</w:t>
      </w:r>
    </w:p>
    <w:p w14:paraId="340998C6" w14:textId="77777777" w:rsidR="0075339B" w:rsidRPr="001D37AA" w:rsidRDefault="0075339B" w:rsidP="008673E7">
      <w:pPr>
        <w:jc w:val="both"/>
        <w:rPr>
          <w:rFonts w:ascii="Segoe UI" w:hAnsi="Segoe UI" w:cs="Segoe UI"/>
          <w:lang w:eastAsia="es-CO"/>
        </w:rPr>
      </w:pPr>
    </w:p>
    <w:p w14:paraId="6DE70D4F" w14:textId="5BC7A39C" w:rsidR="00F04130" w:rsidRPr="001D37AA" w:rsidRDefault="00350DF7" w:rsidP="00E80894">
      <w:pPr>
        <w:jc w:val="both"/>
        <w:rPr>
          <w:rFonts w:ascii="Segoe UI" w:hAnsi="Segoe UI" w:cs="Segoe UI"/>
          <w:lang w:eastAsia="es-CO"/>
        </w:rPr>
      </w:pPr>
      <w:r w:rsidRPr="001D37AA">
        <w:rPr>
          <w:rFonts w:ascii="Segoe UI" w:hAnsi="Segoe UI" w:cs="Segoe UI"/>
          <w:b/>
          <w:bCs/>
          <w:lang w:eastAsia="es-CO"/>
        </w:rPr>
        <w:t>PARÁGRAFO.</w:t>
      </w:r>
      <w:r w:rsidRPr="001D37AA">
        <w:rPr>
          <w:rFonts w:ascii="Segoe UI" w:hAnsi="Segoe UI" w:cs="Segoe UI"/>
          <w:lang w:eastAsia="es-CO"/>
        </w:rPr>
        <w:t xml:space="preserve"> </w:t>
      </w:r>
      <w:r w:rsidR="00EE35C5" w:rsidRPr="001D37AA">
        <w:rPr>
          <w:rFonts w:ascii="Segoe UI" w:hAnsi="Segoe UI" w:cs="Segoe UI"/>
          <w:lang w:eastAsia="es-CO"/>
        </w:rPr>
        <w:t>El pago de la sanción no</w:t>
      </w:r>
      <w:r w:rsidR="00471E64" w:rsidRPr="001D37AA">
        <w:rPr>
          <w:rFonts w:ascii="Segoe UI" w:hAnsi="Segoe UI" w:cs="Segoe UI"/>
          <w:lang w:eastAsia="es-CO"/>
        </w:rPr>
        <w:t xml:space="preserve"> </w:t>
      </w:r>
      <w:r w:rsidR="00EE35C5" w:rsidRPr="001D37AA">
        <w:rPr>
          <w:rFonts w:ascii="Segoe UI" w:hAnsi="Segoe UI" w:cs="Segoe UI"/>
          <w:lang w:eastAsia="es-CO"/>
        </w:rPr>
        <w:t>exime a los infractores del cumplimiento de la presente</w:t>
      </w:r>
      <w:r w:rsidR="00471E64" w:rsidRPr="001D37AA">
        <w:rPr>
          <w:rFonts w:ascii="Segoe UI" w:hAnsi="Segoe UI" w:cs="Segoe UI"/>
          <w:lang w:eastAsia="es-CO"/>
        </w:rPr>
        <w:t xml:space="preserve"> L</w:t>
      </w:r>
      <w:r w:rsidR="00EE35C5" w:rsidRPr="001D37AA">
        <w:rPr>
          <w:rFonts w:ascii="Segoe UI" w:hAnsi="Segoe UI" w:cs="Segoe UI"/>
          <w:lang w:eastAsia="es-CO"/>
        </w:rPr>
        <w:t>ey.</w:t>
      </w:r>
    </w:p>
    <w:p w14:paraId="68ED2969" w14:textId="4CA491A3" w:rsidR="00C14DB3" w:rsidRDefault="00C14DB3" w:rsidP="00C14DB3">
      <w:pPr>
        <w:pStyle w:val="Ttulo1"/>
        <w:spacing w:after="0"/>
        <w:ind w:left="0" w:firstLine="0"/>
        <w:rPr>
          <w:rFonts w:ascii="Segoe UI" w:eastAsia="Times New Roman" w:hAnsi="Segoe UI" w:cs="Segoe UI"/>
          <w:sz w:val="24"/>
          <w:szCs w:val="24"/>
          <w:lang w:eastAsia="es-CO"/>
        </w:rPr>
      </w:pPr>
    </w:p>
    <w:p w14:paraId="6073FF11" w14:textId="5D0D1BBF" w:rsidR="00F7348C" w:rsidRDefault="00F7348C" w:rsidP="00F7348C">
      <w:pPr>
        <w:rPr>
          <w:lang w:eastAsia="es-CO"/>
        </w:rPr>
      </w:pPr>
    </w:p>
    <w:p w14:paraId="3B61D358" w14:textId="5123E3F6" w:rsidR="00175ECA" w:rsidRPr="001D37AA" w:rsidRDefault="00175ECA" w:rsidP="005F3C10">
      <w:pPr>
        <w:pStyle w:val="Ttulo1"/>
        <w:spacing w:after="0"/>
        <w:jc w:val="center"/>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 xml:space="preserve">CAPÍTULO XI. </w:t>
      </w:r>
    </w:p>
    <w:p w14:paraId="6892B8D8" w14:textId="24DA4BAE" w:rsidR="0050515B" w:rsidRPr="001D37AA" w:rsidRDefault="00175ECA" w:rsidP="005F3C10">
      <w:pPr>
        <w:pStyle w:val="Ttulo1"/>
        <w:spacing w:after="0"/>
        <w:jc w:val="center"/>
        <w:rPr>
          <w:rFonts w:ascii="Segoe UI" w:eastAsia="Times New Roman" w:hAnsi="Segoe UI" w:cs="Segoe UI"/>
          <w:sz w:val="24"/>
          <w:szCs w:val="24"/>
          <w:lang w:eastAsia="es-CO"/>
        </w:rPr>
      </w:pPr>
      <w:r w:rsidRPr="001D37AA">
        <w:rPr>
          <w:rFonts w:ascii="Segoe UI" w:eastAsia="Times New Roman" w:hAnsi="Segoe UI" w:cs="Segoe UI"/>
          <w:sz w:val="24"/>
          <w:szCs w:val="24"/>
          <w:lang w:eastAsia="es-CO"/>
        </w:rPr>
        <w:t>VIGENCIA</w:t>
      </w:r>
    </w:p>
    <w:p w14:paraId="2B56F688" w14:textId="77777777" w:rsidR="00350DF7" w:rsidRPr="001D37AA" w:rsidRDefault="00350DF7" w:rsidP="005F3C10">
      <w:pPr>
        <w:rPr>
          <w:rFonts w:ascii="Segoe UI" w:hAnsi="Segoe UI" w:cs="Segoe UI"/>
          <w:lang w:eastAsia="es-CO"/>
        </w:rPr>
      </w:pPr>
    </w:p>
    <w:p w14:paraId="2583CB06" w14:textId="5206F55C" w:rsidR="00881E8C" w:rsidRDefault="00100E2A" w:rsidP="005F3C10">
      <w:pPr>
        <w:jc w:val="both"/>
        <w:rPr>
          <w:rFonts w:ascii="Segoe UI" w:hAnsi="Segoe UI" w:cs="Segoe UI"/>
          <w:lang w:eastAsia="es-CO"/>
        </w:rPr>
      </w:pPr>
      <w:r w:rsidRPr="001D37AA">
        <w:rPr>
          <w:rFonts w:ascii="Segoe UI" w:hAnsi="Segoe UI" w:cs="Segoe UI"/>
          <w:b/>
          <w:bCs/>
          <w:lang w:eastAsia="es-CO"/>
        </w:rPr>
        <w:t xml:space="preserve">ARTÍCULO </w:t>
      </w:r>
      <w:r w:rsidR="00A910EA">
        <w:rPr>
          <w:rFonts w:ascii="Segoe UI" w:hAnsi="Segoe UI" w:cs="Segoe UI"/>
          <w:b/>
          <w:bCs/>
          <w:lang w:eastAsia="es-CO"/>
        </w:rPr>
        <w:t>58</w:t>
      </w:r>
      <w:r w:rsidRPr="001D37AA">
        <w:rPr>
          <w:rFonts w:ascii="Segoe UI" w:hAnsi="Segoe UI" w:cs="Segoe UI"/>
          <w:b/>
          <w:bCs/>
          <w:lang w:eastAsia="es-CO"/>
        </w:rPr>
        <w:t xml:space="preserve">. </w:t>
      </w:r>
      <w:r w:rsidRPr="00F97290">
        <w:rPr>
          <w:rFonts w:ascii="Segoe UI" w:hAnsi="Segoe UI" w:cs="Segoe UI"/>
          <w:b/>
          <w:bCs/>
          <w:i/>
          <w:iCs/>
          <w:lang w:eastAsia="es-CO"/>
        </w:rPr>
        <w:t>VIGENCIA</w:t>
      </w:r>
      <w:r w:rsidRPr="001D37AA">
        <w:rPr>
          <w:rFonts w:ascii="Segoe UI" w:hAnsi="Segoe UI" w:cs="Segoe UI"/>
          <w:b/>
          <w:bCs/>
          <w:lang w:eastAsia="es-CO"/>
        </w:rPr>
        <w:t xml:space="preserve">. </w:t>
      </w:r>
      <w:r w:rsidR="00301EB4" w:rsidRPr="001D37AA">
        <w:rPr>
          <w:rFonts w:ascii="Segoe UI" w:hAnsi="Segoe UI" w:cs="Segoe UI"/>
          <w:lang w:eastAsia="es-CO"/>
        </w:rPr>
        <w:t>La presente Ley rige a partir de su promulgación y deroga las normas que le sean contrarias</w:t>
      </w:r>
      <w:r w:rsidR="00F452BB" w:rsidRPr="001D37AA">
        <w:rPr>
          <w:rFonts w:ascii="Segoe UI" w:hAnsi="Segoe UI" w:cs="Segoe UI"/>
          <w:lang w:eastAsia="es-CO"/>
        </w:rPr>
        <w:t>, en especial, el Decreto 1633 de 1960</w:t>
      </w:r>
      <w:r w:rsidR="00E80894" w:rsidRPr="001D37AA">
        <w:rPr>
          <w:rFonts w:ascii="Segoe UI" w:hAnsi="Segoe UI" w:cs="Segoe UI"/>
          <w:lang w:eastAsia="es-CO"/>
        </w:rPr>
        <w:t>,</w:t>
      </w:r>
      <w:r w:rsidR="00F452BB" w:rsidRPr="001D37AA">
        <w:rPr>
          <w:rFonts w:ascii="Segoe UI" w:hAnsi="Segoe UI" w:cs="Segoe UI"/>
          <w:lang w:eastAsia="es-CO"/>
        </w:rPr>
        <w:t xml:space="preserve"> la Ley 79 de 1993</w:t>
      </w:r>
      <w:r w:rsidR="00E80894" w:rsidRPr="001D37AA">
        <w:rPr>
          <w:rFonts w:ascii="Segoe UI" w:hAnsi="Segoe UI" w:cs="Segoe UI"/>
          <w:lang w:eastAsia="es-CO"/>
        </w:rPr>
        <w:t>, el artículo 160 de la Ley 1753 de 2015</w:t>
      </w:r>
      <w:r w:rsidR="00585002" w:rsidRPr="001D37AA">
        <w:rPr>
          <w:rFonts w:ascii="Segoe UI" w:hAnsi="Segoe UI" w:cs="Segoe UI"/>
          <w:lang w:eastAsia="es-CO"/>
        </w:rPr>
        <w:t xml:space="preserve"> </w:t>
      </w:r>
      <w:r w:rsidR="00E80894" w:rsidRPr="001D37AA">
        <w:rPr>
          <w:rFonts w:ascii="Segoe UI" w:hAnsi="Segoe UI" w:cs="Segoe UI"/>
          <w:lang w:eastAsia="es-CO"/>
        </w:rPr>
        <w:t>y el artículo</w:t>
      </w:r>
      <w:r w:rsidR="00585002" w:rsidRPr="001D37AA">
        <w:rPr>
          <w:rFonts w:ascii="Segoe UI" w:hAnsi="Segoe UI" w:cs="Segoe UI"/>
          <w:lang w:eastAsia="es-CO"/>
        </w:rPr>
        <w:t xml:space="preserve"> 155 de la L</w:t>
      </w:r>
      <w:r w:rsidR="00E80894" w:rsidRPr="001D37AA">
        <w:rPr>
          <w:rFonts w:ascii="Segoe UI" w:hAnsi="Segoe UI" w:cs="Segoe UI"/>
          <w:lang w:eastAsia="es-CO"/>
        </w:rPr>
        <w:t>ey</w:t>
      </w:r>
      <w:r w:rsidR="00585002" w:rsidRPr="001D37AA">
        <w:rPr>
          <w:rFonts w:ascii="Segoe UI" w:hAnsi="Segoe UI" w:cs="Segoe UI"/>
          <w:lang w:eastAsia="es-CO"/>
        </w:rPr>
        <w:t xml:space="preserve"> 1955 </w:t>
      </w:r>
      <w:r w:rsidR="00E80894" w:rsidRPr="001D37AA">
        <w:rPr>
          <w:rFonts w:ascii="Segoe UI" w:hAnsi="Segoe UI" w:cs="Segoe UI"/>
          <w:lang w:eastAsia="es-CO"/>
        </w:rPr>
        <w:t>de</w:t>
      </w:r>
      <w:r w:rsidR="00585002" w:rsidRPr="001D37AA">
        <w:rPr>
          <w:rFonts w:ascii="Segoe UI" w:hAnsi="Segoe UI" w:cs="Segoe UI"/>
          <w:lang w:eastAsia="es-CO"/>
        </w:rPr>
        <w:t xml:space="preserve"> 2019.</w:t>
      </w:r>
    </w:p>
    <w:p w14:paraId="6FFFACA6" w14:textId="3E8F6187" w:rsidR="003F4186" w:rsidRDefault="003F4186" w:rsidP="005F3C10">
      <w:pPr>
        <w:jc w:val="both"/>
        <w:rPr>
          <w:rFonts w:ascii="Segoe UI" w:hAnsi="Segoe UI" w:cs="Segoe UI"/>
          <w:lang w:eastAsia="es-CO"/>
        </w:rPr>
      </w:pPr>
    </w:p>
    <w:p w14:paraId="37219F5C" w14:textId="77777777" w:rsidR="003F4186" w:rsidRDefault="003F4186" w:rsidP="003F4186">
      <w:pPr>
        <w:jc w:val="both"/>
        <w:rPr>
          <w:rFonts w:ascii="Segoe UI" w:hAnsi="Segoe UI" w:cs="Segoe UI"/>
          <w:lang w:eastAsia="es-CO"/>
        </w:rPr>
      </w:pPr>
    </w:p>
    <w:p w14:paraId="1FEB6B82" w14:textId="77777777" w:rsidR="003F4186" w:rsidRDefault="003F4186" w:rsidP="003F4186">
      <w:pPr>
        <w:jc w:val="both"/>
        <w:rPr>
          <w:rFonts w:ascii="Segoe UI" w:hAnsi="Segoe UI" w:cs="Segoe UI"/>
          <w:lang w:eastAsia="es-CO"/>
        </w:rPr>
      </w:pPr>
      <w:r>
        <w:rPr>
          <w:rFonts w:ascii="Segoe UI" w:hAnsi="Segoe UI" w:cs="Segoe UI"/>
          <w:lang w:eastAsia="es-CO"/>
        </w:rPr>
        <w:t xml:space="preserve">Cordialmente, </w:t>
      </w:r>
    </w:p>
    <w:p w14:paraId="258820F6" w14:textId="77777777" w:rsidR="003F4186" w:rsidRDefault="003F4186" w:rsidP="003F4186">
      <w:pPr>
        <w:jc w:val="both"/>
        <w:rPr>
          <w:rFonts w:ascii="Segoe UI" w:hAnsi="Segoe UI" w:cs="Segoe UI"/>
          <w:lang w:eastAsia="es-CO"/>
        </w:rPr>
      </w:pPr>
    </w:p>
    <w:p w14:paraId="726542D3" w14:textId="77777777" w:rsidR="003F4186" w:rsidRDefault="003F4186" w:rsidP="003F4186">
      <w:pPr>
        <w:jc w:val="both"/>
        <w:rPr>
          <w:rFonts w:ascii="Segoe UI" w:hAnsi="Segoe UI" w:cs="Segoe UI"/>
          <w:lang w:eastAsia="es-CO"/>
        </w:rPr>
      </w:pPr>
    </w:p>
    <w:p w14:paraId="31C1811B" w14:textId="77777777" w:rsidR="003F4186" w:rsidRDefault="003F4186" w:rsidP="003F4186">
      <w:pPr>
        <w:autoSpaceDN w:val="0"/>
        <w:adjustRightInd w:val="0"/>
        <w:jc w:val="both"/>
        <w:textAlignment w:val="baseline"/>
        <w:rPr>
          <w:rFonts w:ascii="Segoe UI" w:hAnsi="Segoe UI" w:cs="Segoe UI"/>
          <w:lang w:eastAsia="es-CO"/>
        </w:rPr>
      </w:pPr>
    </w:p>
    <w:p w14:paraId="6782A460" w14:textId="77777777" w:rsidR="003F4186" w:rsidRDefault="003F4186" w:rsidP="003F4186">
      <w:pPr>
        <w:autoSpaceDN w:val="0"/>
        <w:adjustRightInd w:val="0"/>
        <w:jc w:val="both"/>
        <w:textAlignment w:val="baseline"/>
        <w:rPr>
          <w:rFonts w:ascii="Segoe UI" w:hAnsi="Segoe UI" w:cs="Segoe UI"/>
          <w:lang w:eastAsia="es-CO"/>
        </w:rPr>
      </w:pPr>
    </w:p>
    <w:p w14:paraId="19E8E03A" w14:textId="77777777" w:rsidR="003F4186" w:rsidRDefault="003F4186" w:rsidP="003F4186">
      <w:pPr>
        <w:autoSpaceDN w:val="0"/>
        <w:adjustRightInd w:val="0"/>
        <w:jc w:val="both"/>
        <w:textAlignment w:val="baseline"/>
        <w:rPr>
          <w:rFonts w:ascii="Segoe UI" w:hAnsi="Segoe UI" w:cs="Segoe UI"/>
          <w:lang w:eastAsia="es-CO"/>
        </w:rPr>
      </w:pPr>
    </w:p>
    <w:p w14:paraId="15EED362" w14:textId="77777777" w:rsidR="003F4186" w:rsidRDefault="003F4186" w:rsidP="003F4186">
      <w:pPr>
        <w:autoSpaceDN w:val="0"/>
        <w:adjustRightInd w:val="0"/>
        <w:jc w:val="both"/>
        <w:textAlignment w:val="baseline"/>
        <w:rPr>
          <w:rFonts w:ascii="Segoe UI" w:hAnsi="Segoe UI" w:cs="Segoe UI"/>
          <w:lang w:eastAsia="es-CO"/>
        </w:rPr>
      </w:pPr>
    </w:p>
    <w:p w14:paraId="063026EE" w14:textId="77777777" w:rsidR="003F4186" w:rsidRDefault="003F4186" w:rsidP="003F4186">
      <w:pPr>
        <w:autoSpaceDN w:val="0"/>
        <w:adjustRightInd w:val="0"/>
        <w:jc w:val="both"/>
        <w:textAlignment w:val="baseline"/>
        <w:rPr>
          <w:rFonts w:ascii="Segoe UI" w:hAnsi="Segoe UI" w:cs="Segoe UI"/>
          <w:lang w:eastAsia="es-CO"/>
        </w:rPr>
      </w:pPr>
    </w:p>
    <w:p w14:paraId="00522127" w14:textId="77777777" w:rsidR="003F4186" w:rsidRDefault="003F4186" w:rsidP="003F4186">
      <w:pPr>
        <w:autoSpaceDN w:val="0"/>
        <w:adjustRightInd w:val="0"/>
        <w:jc w:val="both"/>
        <w:textAlignment w:val="baseline"/>
        <w:rPr>
          <w:rFonts w:ascii="Segoe UI" w:hAnsi="Segoe UI" w:cs="Segoe UI"/>
          <w:lang w:eastAsia="es-CO"/>
        </w:rPr>
      </w:pPr>
      <w:r>
        <w:rPr>
          <w:rFonts w:ascii="Segoe UI" w:hAnsi="Segoe UI" w:cs="Segoe UI"/>
          <w:lang w:eastAsia="es-CO"/>
        </w:rPr>
        <w:t>___________________________________________</w:t>
      </w:r>
    </w:p>
    <w:p w14:paraId="69CE7A7B" w14:textId="77777777" w:rsidR="003F4186" w:rsidRDefault="003F4186" w:rsidP="003F4186">
      <w:pPr>
        <w:jc w:val="both"/>
        <w:rPr>
          <w:rFonts w:ascii="Segoe UI" w:hAnsi="Segoe UI" w:cs="Segoe UI"/>
          <w:b/>
          <w:bCs/>
          <w:lang w:eastAsia="es-CO"/>
        </w:rPr>
      </w:pPr>
      <w:r w:rsidRPr="003A63B5">
        <w:rPr>
          <w:rFonts w:ascii="Segoe UI" w:hAnsi="Segoe UI" w:cs="Segoe UI"/>
          <w:b/>
          <w:bCs/>
          <w:lang w:eastAsia="es-CO"/>
        </w:rPr>
        <w:t>DANIEL PALACIOS MARTÍNEZ</w:t>
      </w:r>
    </w:p>
    <w:p w14:paraId="313DAC0F" w14:textId="77777777" w:rsidR="003F4186" w:rsidRDefault="003F4186" w:rsidP="003F4186">
      <w:pPr>
        <w:jc w:val="both"/>
        <w:rPr>
          <w:rFonts w:ascii="Segoe UI" w:hAnsi="Segoe UI" w:cs="Segoe UI"/>
          <w:lang w:eastAsia="es-CO"/>
        </w:rPr>
      </w:pPr>
      <w:r>
        <w:rPr>
          <w:rFonts w:ascii="Segoe UI" w:hAnsi="Segoe UI" w:cs="Segoe UI"/>
          <w:lang w:eastAsia="es-CO"/>
        </w:rPr>
        <w:t>Ministro del Interior</w:t>
      </w:r>
    </w:p>
    <w:p w14:paraId="25FE887A" w14:textId="77777777" w:rsidR="003F4186" w:rsidRDefault="003F4186" w:rsidP="003F4186">
      <w:pPr>
        <w:jc w:val="both"/>
        <w:rPr>
          <w:rFonts w:ascii="Segoe UI" w:hAnsi="Segoe UI" w:cs="Segoe UI"/>
          <w:lang w:eastAsia="es-CO"/>
        </w:rPr>
      </w:pPr>
    </w:p>
    <w:p w14:paraId="30C67FAC" w14:textId="77777777" w:rsidR="003F4186" w:rsidRDefault="003F4186" w:rsidP="003F4186">
      <w:pPr>
        <w:jc w:val="both"/>
        <w:rPr>
          <w:rFonts w:ascii="Segoe UI" w:hAnsi="Segoe UI" w:cs="Segoe UI"/>
          <w:lang w:eastAsia="es-CO"/>
        </w:rPr>
      </w:pPr>
    </w:p>
    <w:p w14:paraId="4A1CAAAC" w14:textId="77777777" w:rsidR="003F4186" w:rsidRDefault="003F4186" w:rsidP="003F4186">
      <w:pPr>
        <w:jc w:val="both"/>
        <w:rPr>
          <w:rFonts w:ascii="Segoe UI" w:hAnsi="Segoe UI" w:cs="Segoe UI"/>
          <w:lang w:eastAsia="es-CO"/>
        </w:rPr>
      </w:pPr>
    </w:p>
    <w:p w14:paraId="48CC635F" w14:textId="77777777" w:rsidR="003F4186" w:rsidRDefault="003F4186" w:rsidP="003F4186">
      <w:pPr>
        <w:jc w:val="both"/>
        <w:rPr>
          <w:rFonts w:ascii="Segoe UI" w:hAnsi="Segoe UI" w:cs="Segoe UI"/>
          <w:lang w:eastAsia="es-CO"/>
        </w:rPr>
      </w:pPr>
    </w:p>
    <w:p w14:paraId="640D1A03" w14:textId="77777777" w:rsidR="003F4186" w:rsidRDefault="003F4186" w:rsidP="003F4186">
      <w:pPr>
        <w:jc w:val="both"/>
        <w:rPr>
          <w:rFonts w:ascii="Segoe UI" w:hAnsi="Segoe UI" w:cs="Segoe UI"/>
          <w:lang w:eastAsia="es-CO"/>
        </w:rPr>
      </w:pPr>
    </w:p>
    <w:p w14:paraId="65ABD182" w14:textId="77777777" w:rsidR="003F4186" w:rsidRDefault="003F4186" w:rsidP="003F4186">
      <w:pPr>
        <w:jc w:val="both"/>
        <w:rPr>
          <w:rFonts w:ascii="Segoe UI" w:hAnsi="Segoe UI" w:cs="Segoe UI"/>
          <w:lang w:eastAsia="es-CO"/>
        </w:rPr>
      </w:pPr>
      <w:r>
        <w:rPr>
          <w:rFonts w:ascii="Segoe UI" w:hAnsi="Segoe UI" w:cs="Segoe UI"/>
          <w:lang w:eastAsia="es-CO"/>
        </w:rPr>
        <w:t>___________________________________________</w:t>
      </w:r>
    </w:p>
    <w:p w14:paraId="0B916210" w14:textId="77777777" w:rsidR="003F4186" w:rsidRPr="00843345" w:rsidRDefault="003F4186" w:rsidP="003F4186">
      <w:pPr>
        <w:jc w:val="both"/>
        <w:rPr>
          <w:rFonts w:ascii="Segoe UI" w:hAnsi="Segoe UI" w:cs="Segoe UI"/>
          <w:b/>
          <w:bCs/>
          <w:lang w:eastAsia="es-CO"/>
        </w:rPr>
      </w:pPr>
      <w:r w:rsidRPr="00843345">
        <w:rPr>
          <w:rFonts w:ascii="Segoe UI" w:hAnsi="Segoe UI" w:cs="Segoe UI"/>
          <w:b/>
          <w:bCs/>
          <w:lang w:eastAsia="es-CO"/>
        </w:rPr>
        <w:t>JUAN DANIEL OVIEDO ARANGO</w:t>
      </w:r>
    </w:p>
    <w:p w14:paraId="636BC0A0" w14:textId="77777777" w:rsidR="003F4186" w:rsidRDefault="003F4186" w:rsidP="003F4186">
      <w:pPr>
        <w:jc w:val="both"/>
        <w:rPr>
          <w:rFonts w:ascii="Segoe UI" w:hAnsi="Segoe UI" w:cs="Segoe UI"/>
          <w:lang w:eastAsia="es-CO"/>
        </w:rPr>
      </w:pPr>
      <w:r>
        <w:rPr>
          <w:rFonts w:ascii="Segoe UI" w:hAnsi="Segoe UI" w:cs="Segoe UI"/>
          <w:lang w:eastAsia="es-CO"/>
        </w:rPr>
        <w:t>Director del Departamento Administrativo Nacional de Estadística – DANE</w:t>
      </w:r>
    </w:p>
    <w:p w14:paraId="37C99889" w14:textId="77777777" w:rsidR="003F4186" w:rsidRDefault="003F4186" w:rsidP="003F4186">
      <w:pPr>
        <w:jc w:val="both"/>
        <w:rPr>
          <w:rFonts w:ascii="Segoe UI" w:hAnsi="Segoe UI" w:cs="Segoe UI"/>
          <w:lang w:eastAsia="es-CO"/>
        </w:rPr>
      </w:pPr>
    </w:p>
    <w:p w14:paraId="1D9D5063" w14:textId="77777777" w:rsidR="003F4186" w:rsidRDefault="003F4186" w:rsidP="005F3C10">
      <w:pPr>
        <w:jc w:val="both"/>
        <w:rPr>
          <w:rFonts w:ascii="Segoe UI" w:hAnsi="Segoe UI" w:cs="Segoe UI"/>
          <w:lang w:eastAsia="es-CO"/>
        </w:rPr>
      </w:pPr>
    </w:p>
    <w:sectPr w:rsidR="003F418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D8679" w14:textId="77777777" w:rsidR="004A5662" w:rsidRDefault="004A5662" w:rsidP="002F1326">
      <w:r>
        <w:separator/>
      </w:r>
    </w:p>
  </w:endnote>
  <w:endnote w:type="continuationSeparator" w:id="0">
    <w:p w14:paraId="395A675C" w14:textId="77777777" w:rsidR="004A5662" w:rsidRDefault="004A5662" w:rsidP="002F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07719" w14:textId="77777777" w:rsidR="004A5662" w:rsidRDefault="004A5662" w:rsidP="002F1326">
      <w:r>
        <w:separator/>
      </w:r>
    </w:p>
  </w:footnote>
  <w:footnote w:type="continuationSeparator" w:id="0">
    <w:p w14:paraId="7AF4CF0C" w14:textId="77777777" w:rsidR="004A5662" w:rsidRDefault="004A5662" w:rsidP="002F1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205"/>
    <w:multiLevelType w:val="hybridMultilevel"/>
    <w:tmpl w:val="99445A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CB1C27"/>
    <w:multiLevelType w:val="hybridMultilevel"/>
    <w:tmpl w:val="77EAEB1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C204F1"/>
    <w:multiLevelType w:val="hybridMultilevel"/>
    <w:tmpl w:val="C60EB0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2E06A6"/>
    <w:multiLevelType w:val="hybridMultilevel"/>
    <w:tmpl w:val="59069B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E77AC0"/>
    <w:multiLevelType w:val="hybridMultilevel"/>
    <w:tmpl w:val="784EAAB8"/>
    <w:lvl w:ilvl="0" w:tplc="2FC02E46">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3000E7"/>
    <w:multiLevelType w:val="hybridMultilevel"/>
    <w:tmpl w:val="3814B436"/>
    <w:lvl w:ilvl="0" w:tplc="240A000F">
      <w:start w:val="1"/>
      <w:numFmt w:val="decimal"/>
      <w:lvlText w:val="%1."/>
      <w:lvlJc w:val="left"/>
      <w:pPr>
        <w:ind w:left="720" w:hanging="360"/>
      </w:pPr>
      <w:rPr>
        <w:rFonts w:hint="default"/>
      </w:rPr>
    </w:lvl>
    <w:lvl w:ilvl="1" w:tplc="1AAC9CDA">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016281"/>
    <w:multiLevelType w:val="hybridMultilevel"/>
    <w:tmpl w:val="60FAB6D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7A1C53"/>
    <w:multiLevelType w:val="hybridMultilevel"/>
    <w:tmpl w:val="BC466F96"/>
    <w:lvl w:ilvl="0" w:tplc="240A0017">
      <w:start w:val="1"/>
      <w:numFmt w:val="lowerLetter"/>
      <w:lvlText w:val="%1)"/>
      <w:lvlJc w:val="left"/>
      <w:pPr>
        <w:ind w:left="720" w:hanging="360"/>
      </w:pPr>
    </w:lvl>
    <w:lvl w:ilvl="1" w:tplc="240A0017">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D894DCB"/>
    <w:multiLevelType w:val="hybridMultilevel"/>
    <w:tmpl w:val="77E89B5C"/>
    <w:lvl w:ilvl="0" w:tplc="240A000F">
      <w:start w:val="1"/>
      <w:numFmt w:val="decimal"/>
      <w:lvlText w:val="%1."/>
      <w:lvlJc w:val="left"/>
      <w:pPr>
        <w:ind w:left="720" w:hanging="360"/>
      </w:pPr>
    </w:lvl>
    <w:lvl w:ilvl="1" w:tplc="BC84A7C4">
      <w:start w:val="1"/>
      <w:numFmt w:val="lowerLetter"/>
      <w:lvlText w:val="%2)"/>
      <w:lvlJc w:val="left"/>
      <w:pPr>
        <w:ind w:left="1440" w:hanging="360"/>
      </w:pPr>
      <w:rPr>
        <w:rFonts w:hint="default"/>
        <w:b w:val="0"/>
        <w:bCs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4D1EEA"/>
    <w:multiLevelType w:val="hybridMultilevel"/>
    <w:tmpl w:val="469AD0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E5A0E42"/>
    <w:multiLevelType w:val="hybridMultilevel"/>
    <w:tmpl w:val="36CEE63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253527CA"/>
    <w:multiLevelType w:val="hybridMultilevel"/>
    <w:tmpl w:val="423E9D76"/>
    <w:lvl w:ilvl="0" w:tplc="78F0273A">
      <w:numFmt w:val="bullet"/>
      <w:lvlText w:val="-"/>
      <w:lvlJc w:val="left"/>
      <w:pPr>
        <w:ind w:left="360" w:hanging="360"/>
      </w:pPr>
      <w:rPr>
        <w:rFonts w:ascii="Arial" w:eastAsia="Times New Roman" w:hAnsi="Arial" w:cs="Arial" w:hint="default"/>
        <w:color w:val="000000"/>
        <w:sz w:val="22"/>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5461ED2"/>
    <w:multiLevelType w:val="hybridMultilevel"/>
    <w:tmpl w:val="2654AB00"/>
    <w:lvl w:ilvl="0" w:tplc="435C9854">
      <w:start w:val="1"/>
      <w:numFmt w:val="bullet"/>
      <w:lvlText w:val=""/>
      <w:lvlJc w:val="left"/>
      <w:pPr>
        <w:ind w:left="720" w:hanging="360"/>
      </w:pPr>
      <w:rPr>
        <w:rFonts w:ascii="Wingdings" w:hAnsi="Wingdings" w:hint="default"/>
        <w:color w:val="CC0099"/>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FA2DDC"/>
    <w:multiLevelType w:val="hybridMultilevel"/>
    <w:tmpl w:val="FDA8CD78"/>
    <w:lvl w:ilvl="0" w:tplc="240A0001">
      <w:start w:val="1"/>
      <w:numFmt w:val="bullet"/>
      <w:lvlText w:val=""/>
      <w:lvlJc w:val="left"/>
      <w:pPr>
        <w:ind w:left="360" w:hanging="360"/>
      </w:pPr>
      <w:rPr>
        <w:rFonts w:ascii="Symbol" w:hAnsi="Symbol" w:hint="default"/>
        <w:color w:val="000000"/>
        <w:sz w:val="22"/>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84A4738"/>
    <w:multiLevelType w:val="hybridMultilevel"/>
    <w:tmpl w:val="D0C244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9BE14DB"/>
    <w:multiLevelType w:val="hybridMultilevel"/>
    <w:tmpl w:val="88AA86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3236DE5"/>
    <w:multiLevelType w:val="hybridMultilevel"/>
    <w:tmpl w:val="5DF22BD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3E4779A"/>
    <w:multiLevelType w:val="hybridMultilevel"/>
    <w:tmpl w:val="50E26E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927496A"/>
    <w:multiLevelType w:val="hybridMultilevel"/>
    <w:tmpl w:val="8E526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CC93E3D"/>
    <w:multiLevelType w:val="hybridMultilevel"/>
    <w:tmpl w:val="B14056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DE94D61"/>
    <w:multiLevelType w:val="hybridMultilevel"/>
    <w:tmpl w:val="6CE0365A"/>
    <w:lvl w:ilvl="0" w:tplc="182A6AB8">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FC768D0"/>
    <w:multiLevelType w:val="hybridMultilevel"/>
    <w:tmpl w:val="8FC4FD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0400F7D"/>
    <w:multiLevelType w:val="hybridMultilevel"/>
    <w:tmpl w:val="D54EC520"/>
    <w:lvl w:ilvl="0" w:tplc="240A000F">
      <w:start w:val="1"/>
      <w:numFmt w:val="decimal"/>
      <w:lvlText w:val="%1."/>
      <w:lvlJc w:val="left"/>
      <w:pPr>
        <w:ind w:left="720" w:hanging="360"/>
      </w:pPr>
    </w:lvl>
    <w:lvl w:ilvl="1" w:tplc="240A000F">
      <w:start w:val="1"/>
      <w:numFmt w:val="decimal"/>
      <w:lvlText w:val="%2."/>
      <w:lvlJc w:val="left"/>
      <w:pPr>
        <w:ind w:left="1440" w:hanging="360"/>
      </w:pPr>
      <w:rPr>
        <w:rFonts w:hint="default"/>
        <w:b w:val="0"/>
        <w:bCs w:val="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0541DCE"/>
    <w:multiLevelType w:val="hybridMultilevel"/>
    <w:tmpl w:val="2708CF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4275E01"/>
    <w:multiLevelType w:val="hybridMultilevel"/>
    <w:tmpl w:val="FC04D70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4AE77F4"/>
    <w:multiLevelType w:val="hybridMultilevel"/>
    <w:tmpl w:val="199855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7C50655"/>
    <w:multiLevelType w:val="hybridMultilevel"/>
    <w:tmpl w:val="41024C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9591563"/>
    <w:multiLevelType w:val="hybridMultilevel"/>
    <w:tmpl w:val="064E2BE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A03191E"/>
    <w:multiLevelType w:val="hybridMultilevel"/>
    <w:tmpl w:val="72EEB9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1412D0"/>
    <w:multiLevelType w:val="hybridMultilevel"/>
    <w:tmpl w:val="FF7A9FB6"/>
    <w:lvl w:ilvl="0" w:tplc="240A0017">
      <w:start w:val="1"/>
      <w:numFmt w:val="lowerLetter"/>
      <w:lvlText w:val="%1)"/>
      <w:lvlJc w:val="left"/>
      <w:pPr>
        <w:ind w:left="1146" w:hanging="360"/>
      </w:pPr>
    </w:lvl>
    <w:lvl w:ilvl="1" w:tplc="240A0019">
      <w:start w:val="1"/>
      <w:numFmt w:val="lowerLetter"/>
      <w:lvlText w:val="%2."/>
      <w:lvlJc w:val="left"/>
      <w:pPr>
        <w:ind w:left="1866" w:hanging="360"/>
      </w:pPr>
    </w:lvl>
    <w:lvl w:ilvl="2" w:tplc="9BC2DFDE">
      <w:start w:val="1"/>
      <w:numFmt w:val="decimal"/>
      <w:lvlText w:val="%3."/>
      <w:lvlJc w:val="left"/>
      <w:pPr>
        <w:ind w:left="2766" w:hanging="360"/>
      </w:pPr>
      <w:rPr>
        <w:rFonts w:hint="default"/>
      </w:r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0" w15:restartNumberingAfterBreak="0">
    <w:nsid w:val="501D2C13"/>
    <w:multiLevelType w:val="hybridMultilevel"/>
    <w:tmpl w:val="17A471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251F81"/>
    <w:multiLevelType w:val="hybridMultilevel"/>
    <w:tmpl w:val="A87AE424"/>
    <w:lvl w:ilvl="0" w:tplc="A35476C4">
      <w:start w:val="1"/>
      <w:numFmt w:val="decimal"/>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3B45622"/>
    <w:multiLevelType w:val="hybridMultilevel"/>
    <w:tmpl w:val="1B10B75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65D70E4"/>
    <w:multiLevelType w:val="hybridMultilevel"/>
    <w:tmpl w:val="A4FE4CFE"/>
    <w:lvl w:ilvl="0" w:tplc="240A0017">
      <w:start w:val="1"/>
      <w:numFmt w:val="lowerLetter"/>
      <w:lvlText w:val="%1)"/>
      <w:lvlJc w:val="left"/>
      <w:pPr>
        <w:ind w:left="720" w:hanging="360"/>
      </w:pPr>
    </w:lvl>
    <w:lvl w:ilvl="1" w:tplc="419C651E">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18F65BD"/>
    <w:multiLevelType w:val="hybridMultilevel"/>
    <w:tmpl w:val="C4268E9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2355459"/>
    <w:multiLevelType w:val="hybridMultilevel"/>
    <w:tmpl w:val="540002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8EA2B2D"/>
    <w:multiLevelType w:val="hybridMultilevel"/>
    <w:tmpl w:val="A5182466"/>
    <w:lvl w:ilvl="0" w:tplc="2E34D6C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A3A092D"/>
    <w:multiLevelType w:val="hybridMultilevel"/>
    <w:tmpl w:val="28D60E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A4C2282"/>
    <w:multiLevelType w:val="hybridMultilevel"/>
    <w:tmpl w:val="3BA6C3D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AE065E8"/>
    <w:multiLevelType w:val="hybridMultilevel"/>
    <w:tmpl w:val="744AAE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D837A58"/>
    <w:multiLevelType w:val="hybridMultilevel"/>
    <w:tmpl w:val="554EF5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DCE4CE6"/>
    <w:multiLevelType w:val="hybridMultilevel"/>
    <w:tmpl w:val="B0763A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5CC727B"/>
    <w:multiLevelType w:val="multilevel"/>
    <w:tmpl w:val="DF80C2AE"/>
    <w:lvl w:ilvl="0">
      <w:start w:val="1"/>
      <w:numFmt w:val="decimal"/>
      <w:pStyle w:val="Ttulo2"/>
      <w:lvlText w:val="%1."/>
      <w:lvlJc w:val="left"/>
      <w:pPr>
        <w:ind w:left="720" w:hanging="360"/>
      </w:pPr>
    </w:lvl>
    <w:lvl w:ilvl="1">
      <w:start w:val="1"/>
      <w:numFmt w:val="decimal"/>
      <w:isLgl/>
      <w:lvlText w:val="%1.%2."/>
      <w:lvlJc w:val="left"/>
      <w:pPr>
        <w:ind w:left="1724" w:hanging="720"/>
      </w:pPr>
    </w:lvl>
    <w:lvl w:ilvl="2">
      <w:start w:val="1"/>
      <w:numFmt w:val="decimal"/>
      <w:isLgl/>
      <w:lvlText w:val="%1.%2.%3."/>
      <w:lvlJc w:val="left"/>
      <w:pPr>
        <w:ind w:left="2368" w:hanging="720"/>
      </w:pPr>
    </w:lvl>
    <w:lvl w:ilvl="3">
      <w:start w:val="1"/>
      <w:numFmt w:val="decimal"/>
      <w:isLgl/>
      <w:lvlText w:val="%1.%2.%3.%4."/>
      <w:lvlJc w:val="left"/>
      <w:pPr>
        <w:ind w:left="3372" w:hanging="1080"/>
      </w:pPr>
    </w:lvl>
    <w:lvl w:ilvl="4">
      <w:start w:val="1"/>
      <w:numFmt w:val="decimal"/>
      <w:isLgl/>
      <w:lvlText w:val="%1.%2.%3.%4.%5."/>
      <w:lvlJc w:val="left"/>
      <w:pPr>
        <w:ind w:left="4016" w:hanging="1080"/>
      </w:pPr>
    </w:lvl>
    <w:lvl w:ilvl="5">
      <w:start w:val="1"/>
      <w:numFmt w:val="decimal"/>
      <w:isLgl/>
      <w:lvlText w:val="%1.%2.%3.%4.%5.%6."/>
      <w:lvlJc w:val="left"/>
      <w:pPr>
        <w:ind w:left="5020" w:hanging="1440"/>
      </w:pPr>
    </w:lvl>
    <w:lvl w:ilvl="6">
      <w:start w:val="1"/>
      <w:numFmt w:val="decimal"/>
      <w:isLgl/>
      <w:lvlText w:val="%1.%2.%3.%4.%5.%6.%7."/>
      <w:lvlJc w:val="left"/>
      <w:pPr>
        <w:ind w:left="6024" w:hanging="1800"/>
      </w:pPr>
    </w:lvl>
    <w:lvl w:ilvl="7">
      <w:start w:val="1"/>
      <w:numFmt w:val="decimal"/>
      <w:isLgl/>
      <w:lvlText w:val="%1.%2.%3.%4.%5.%6.%7.%8."/>
      <w:lvlJc w:val="left"/>
      <w:pPr>
        <w:ind w:left="6668" w:hanging="1800"/>
      </w:pPr>
    </w:lvl>
    <w:lvl w:ilvl="8">
      <w:start w:val="1"/>
      <w:numFmt w:val="decimal"/>
      <w:isLgl/>
      <w:lvlText w:val="%1.%2.%3.%4.%5.%6.%7.%8.%9."/>
      <w:lvlJc w:val="left"/>
      <w:pPr>
        <w:ind w:left="7672" w:hanging="2160"/>
      </w:pPr>
    </w:lvl>
  </w:abstractNum>
  <w:abstractNum w:abstractNumId="43" w15:restartNumberingAfterBreak="0">
    <w:nsid w:val="77C335BD"/>
    <w:multiLevelType w:val="hybridMultilevel"/>
    <w:tmpl w:val="C08A1F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9B30DE4"/>
    <w:multiLevelType w:val="hybridMultilevel"/>
    <w:tmpl w:val="4C0E338A"/>
    <w:lvl w:ilvl="0" w:tplc="2FC02E46">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C8E3094"/>
    <w:multiLevelType w:val="hybridMultilevel"/>
    <w:tmpl w:val="115A12C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E2F3514"/>
    <w:multiLevelType w:val="hybridMultilevel"/>
    <w:tmpl w:val="F5E605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11"/>
  </w:num>
  <w:num w:numId="3">
    <w:abstractNumId w:val="13"/>
  </w:num>
  <w:num w:numId="4">
    <w:abstractNumId w:val="3"/>
  </w:num>
  <w:num w:numId="5">
    <w:abstractNumId w:val="46"/>
  </w:num>
  <w:num w:numId="6">
    <w:abstractNumId w:val="31"/>
  </w:num>
  <w:num w:numId="7">
    <w:abstractNumId w:val="12"/>
  </w:num>
  <w:num w:numId="8">
    <w:abstractNumId w:val="27"/>
  </w:num>
  <w:num w:numId="9">
    <w:abstractNumId w:val="24"/>
  </w:num>
  <w:num w:numId="10">
    <w:abstractNumId w:val="32"/>
  </w:num>
  <w:num w:numId="11">
    <w:abstractNumId w:val="45"/>
  </w:num>
  <w:num w:numId="12">
    <w:abstractNumId w:val="33"/>
  </w:num>
  <w:num w:numId="13">
    <w:abstractNumId w:val="8"/>
  </w:num>
  <w:num w:numId="14">
    <w:abstractNumId w:val="37"/>
  </w:num>
  <w:num w:numId="15">
    <w:abstractNumId w:val="23"/>
  </w:num>
  <w:num w:numId="16">
    <w:abstractNumId w:val="39"/>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
  </w:num>
  <w:num w:numId="20">
    <w:abstractNumId w:val="35"/>
  </w:num>
  <w:num w:numId="21">
    <w:abstractNumId w:val="4"/>
  </w:num>
  <w:num w:numId="22">
    <w:abstractNumId w:val="44"/>
  </w:num>
  <w:num w:numId="23">
    <w:abstractNumId w:val="16"/>
  </w:num>
  <w:num w:numId="24">
    <w:abstractNumId w:val="38"/>
  </w:num>
  <w:num w:numId="25">
    <w:abstractNumId w:val="0"/>
  </w:num>
  <w:num w:numId="26">
    <w:abstractNumId w:val="18"/>
  </w:num>
  <w:num w:numId="27">
    <w:abstractNumId w:val="9"/>
  </w:num>
  <w:num w:numId="28">
    <w:abstractNumId w:val="36"/>
  </w:num>
  <w:num w:numId="29">
    <w:abstractNumId w:val="14"/>
  </w:num>
  <w:num w:numId="30">
    <w:abstractNumId w:val="15"/>
  </w:num>
  <w:num w:numId="31">
    <w:abstractNumId w:val="41"/>
  </w:num>
  <w:num w:numId="32">
    <w:abstractNumId w:val="43"/>
  </w:num>
  <w:num w:numId="33">
    <w:abstractNumId w:val="21"/>
  </w:num>
  <w:num w:numId="34">
    <w:abstractNumId w:val="19"/>
  </w:num>
  <w:num w:numId="35">
    <w:abstractNumId w:val="26"/>
  </w:num>
  <w:num w:numId="36">
    <w:abstractNumId w:val="5"/>
  </w:num>
  <w:num w:numId="37">
    <w:abstractNumId w:val="29"/>
  </w:num>
  <w:num w:numId="38">
    <w:abstractNumId w:val="28"/>
  </w:num>
  <w:num w:numId="39">
    <w:abstractNumId w:val="22"/>
  </w:num>
  <w:num w:numId="40">
    <w:abstractNumId w:val="34"/>
  </w:num>
  <w:num w:numId="41">
    <w:abstractNumId w:val="7"/>
  </w:num>
  <w:num w:numId="42">
    <w:abstractNumId w:val="17"/>
  </w:num>
  <w:num w:numId="43">
    <w:abstractNumId w:val="6"/>
  </w:num>
  <w:num w:numId="44">
    <w:abstractNumId w:val="40"/>
  </w:num>
  <w:num w:numId="45">
    <w:abstractNumId w:val="30"/>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6C"/>
    <w:rsid w:val="000075E4"/>
    <w:rsid w:val="0000796B"/>
    <w:rsid w:val="00010C1C"/>
    <w:rsid w:val="000119D8"/>
    <w:rsid w:val="00014E87"/>
    <w:rsid w:val="000207F3"/>
    <w:rsid w:val="00020B58"/>
    <w:rsid w:val="0002219F"/>
    <w:rsid w:val="000243FE"/>
    <w:rsid w:val="00024EDC"/>
    <w:rsid w:val="00030288"/>
    <w:rsid w:val="000317BE"/>
    <w:rsid w:val="00033605"/>
    <w:rsid w:val="00033E37"/>
    <w:rsid w:val="00034FF0"/>
    <w:rsid w:val="00040B22"/>
    <w:rsid w:val="0004797E"/>
    <w:rsid w:val="00047C70"/>
    <w:rsid w:val="000524B8"/>
    <w:rsid w:val="00052943"/>
    <w:rsid w:val="00054FEB"/>
    <w:rsid w:val="000561D7"/>
    <w:rsid w:val="00057FB6"/>
    <w:rsid w:val="000605B7"/>
    <w:rsid w:val="00061A13"/>
    <w:rsid w:val="0006383A"/>
    <w:rsid w:val="000654BE"/>
    <w:rsid w:val="00065539"/>
    <w:rsid w:val="00065E38"/>
    <w:rsid w:val="000664D2"/>
    <w:rsid w:val="00071595"/>
    <w:rsid w:val="00071638"/>
    <w:rsid w:val="00071B72"/>
    <w:rsid w:val="00073B69"/>
    <w:rsid w:val="00074EC2"/>
    <w:rsid w:val="0008102D"/>
    <w:rsid w:val="0008669E"/>
    <w:rsid w:val="00086EE4"/>
    <w:rsid w:val="00087C25"/>
    <w:rsid w:val="000920EE"/>
    <w:rsid w:val="00092735"/>
    <w:rsid w:val="00092FEE"/>
    <w:rsid w:val="00094C80"/>
    <w:rsid w:val="000A0FB8"/>
    <w:rsid w:val="000A5498"/>
    <w:rsid w:val="000A705E"/>
    <w:rsid w:val="000B02DE"/>
    <w:rsid w:val="000B35C8"/>
    <w:rsid w:val="000B5567"/>
    <w:rsid w:val="000B57BD"/>
    <w:rsid w:val="000B57FE"/>
    <w:rsid w:val="000C1DEA"/>
    <w:rsid w:val="000C29C5"/>
    <w:rsid w:val="000C54AE"/>
    <w:rsid w:val="000D1026"/>
    <w:rsid w:val="000D26F3"/>
    <w:rsid w:val="000D30F2"/>
    <w:rsid w:val="000D5A26"/>
    <w:rsid w:val="000E2430"/>
    <w:rsid w:val="000F08B5"/>
    <w:rsid w:val="000F0F42"/>
    <w:rsid w:val="000F1681"/>
    <w:rsid w:val="000F29FE"/>
    <w:rsid w:val="000F47BD"/>
    <w:rsid w:val="000F5B19"/>
    <w:rsid w:val="000F5B60"/>
    <w:rsid w:val="000F679D"/>
    <w:rsid w:val="000F67FF"/>
    <w:rsid w:val="000F7B0C"/>
    <w:rsid w:val="00100815"/>
    <w:rsid w:val="00100E2A"/>
    <w:rsid w:val="001041FD"/>
    <w:rsid w:val="00104B45"/>
    <w:rsid w:val="00104BAB"/>
    <w:rsid w:val="00104D08"/>
    <w:rsid w:val="00104E9F"/>
    <w:rsid w:val="00111596"/>
    <w:rsid w:val="0011488B"/>
    <w:rsid w:val="00116BDE"/>
    <w:rsid w:val="0012147D"/>
    <w:rsid w:val="00123D7D"/>
    <w:rsid w:val="00125762"/>
    <w:rsid w:val="00126AEF"/>
    <w:rsid w:val="0012766F"/>
    <w:rsid w:val="00131E18"/>
    <w:rsid w:val="00134B21"/>
    <w:rsid w:val="00134F6D"/>
    <w:rsid w:val="00135E40"/>
    <w:rsid w:val="0013679D"/>
    <w:rsid w:val="00137B4D"/>
    <w:rsid w:val="001451AC"/>
    <w:rsid w:val="00145D96"/>
    <w:rsid w:val="00146481"/>
    <w:rsid w:val="00150656"/>
    <w:rsid w:val="00155382"/>
    <w:rsid w:val="00156F1F"/>
    <w:rsid w:val="00162958"/>
    <w:rsid w:val="0016357A"/>
    <w:rsid w:val="001735AF"/>
    <w:rsid w:val="00173858"/>
    <w:rsid w:val="001745E1"/>
    <w:rsid w:val="00175ECA"/>
    <w:rsid w:val="0018259A"/>
    <w:rsid w:val="0018282B"/>
    <w:rsid w:val="00185943"/>
    <w:rsid w:val="001909B1"/>
    <w:rsid w:val="00193AAE"/>
    <w:rsid w:val="00197E31"/>
    <w:rsid w:val="001A0B9A"/>
    <w:rsid w:val="001A33B2"/>
    <w:rsid w:val="001A3BDE"/>
    <w:rsid w:val="001A455D"/>
    <w:rsid w:val="001A4785"/>
    <w:rsid w:val="001A4D72"/>
    <w:rsid w:val="001A747F"/>
    <w:rsid w:val="001B02EA"/>
    <w:rsid w:val="001B0BE2"/>
    <w:rsid w:val="001B4733"/>
    <w:rsid w:val="001B4D12"/>
    <w:rsid w:val="001B7328"/>
    <w:rsid w:val="001B7A85"/>
    <w:rsid w:val="001B7E02"/>
    <w:rsid w:val="001C2BB6"/>
    <w:rsid w:val="001C3975"/>
    <w:rsid w:val="001C51D5"/>
    <w:rsid w:val="001C5240"/>
    <w:rsid w:val="001C6397"/>
    <w:rsid w:val="001D37AA"/>
    <w:rsid w:val="001D3A16"/>
    <w:rsid w:val="001D3EA7"/>
    <w:rsid w:val="001D5A3D"/>
    <w:rsid w:val="001D5EA7"/>
    <w:rsid w:val="001D65AE"/>
    <w:rsid w:val="001D6650"/>
    <w:rsid w:val="001E1574"/>
    <w:rsid w:val="001E2CC1"/>
    <w:rsid w:val="001E6035"/>
    <w:rsid w:val="001E76BE"/>
    <w:rsid w:val="001F59C4"/>
    <w:rsid w:val="001F67EA"/>
    <w:rsid w:val="00202596"/>
    <w:rsid w:val="002106BD"/>
    <w:rsid w:val="002120B7"/>
    <w:rsid w:val="00214CE6"/>
    <w:rsid w:val="00215E00"/>
    <w:rsid w:val="00216437"/>
    <w:rsid w:val="002174B3"/>
    <w:rsid w:val="00217868"/>
    <w:rsid w:val="002243C6"/>
    <w:rsid w:val="00232653"/>
    <w:rsid w:val="00233AC4"/>
    <w:rsid w:val="00233C66"/>
    <w:rsid w:val="002352BA"/>
    <w:rsid w:val="002369E6"/>
    <w:rsid w:val="00241970"/>
    <w:rsid w:val="00250B32"/>
    <w:rsid w:val="00251FD1"/>
    <w:rsid w:val="00252214"/>
    <w:rsid w:val="00256CCD"/>
    <w:rsid w:val="00262999"/>
    <w:rsid w:val="002649C2"/>
    <w:rsid w:val="00271DC2"/>
    <w:rsid w:val="002733D0"/>
    <w:rsid w:val="00274CC6"/>
    <w:rsid w:val="00277393"/>
    <w:rsid w:val="00281219"/>
    <w:rsid w:val="00287149"/>
    <w:rsid w:val="00290874"/>
    <w:rsid w:val="0029197E"/>
    <w:rsid w:val="002944B1"/>
    <w:rsid w:val="00297A94"/>
    <w:rsid w:val="002A384B"/>
    <w:rsid w:val="002A38EE"/>
    <w:rsid w:val="002A3DF6"/>
    <w:rsid w:val="002A40B3"/>
    <w:rsid w:val="002B0662"/>
    <w:rsid w:val="002B1289"/>
    <w:rsid w:val="002B1458"/>
    <w:rsid w:val="002B1543"/>
    <w:rsid w:val="002B42C6"/>
    <w:rsid w:val="002B6076"/>
    <w:rsid w:val="002B744D"/>
    <w:rsid w:val="002C3DCA"/>
    <w:rsid w:val="002C4634"/>
    <w:rsid w:val="002C5072"/>
    <w:rsid w:val="002C5384"/>
    <w:rsid w:val="002C7063"/>
    <w:rsid w:val="002D0548"/>
    <w:rsid w:val="002D3D5B"/>
    <w:rsid w:val="002D5E47"/>
    <w:rsid w:val="002E1519"/>
    <w:rsid w:val="002E25AC"/>
    <w:rsid w:val="002E34C5"/>
    <w:rsid w:val="002F1326"/>
    <w:rsid w:val="002F2AD0"/>
    <w:rsid w:val="002F3006"/>
    <w:rsid w:val="002F38AA"/>
    <w:rsid w:val="002F4809"/>
    <w:rsid w:val="002F5CC5"/>
    <w:rsid w:val="00300E14"/>
    <w:rsid w:val="00301EB4"/>
    <w:rsid w:val="00302A72"/>
    <w:rsid w:val="00303183"/>
    <w:rsid w:val="003031E1"/>
    <w:rsid w:val="00305C0F"/>
    <w:rsid w:val="00305D2E"/>
    <w:rsid w:val="00305E80"/>
    <w:rsid w:val="00307206"/>
    <w:rsid w:val="00307563"/>
    <w:rsid w:val="00310286"/>
    <w:rsid w:val="003122EE"/>
    <w:rsid w:val="00312666"/>
    <w:rsid w:val="003222F8"/>
    <w:rsid w:val="0032292A"/>
    <w:rsid w:val="00326E2A"/>
    <w:rsid w:val="00330F21"/>
    <w:rsid w:val="00331737"/>
    <w:rsid w:val="00331C4E"/>
    <w:rsid w:val="003333E1"/>
    <w:rsid w:val="003338C9"/>
    <w:rsid w:val="0033549A"/>
    <w:rsid w:val="003366FE"/>
    <w:rsid w:val="00340922"/>
    <w:rsid w:val="0034172C"/>
    <w:rsid w:val="00341E96"/>
    <w:rsid w:val="00350DF7"/>
    <w:rsid w:val="003511BD"/>
    <w:rsid w:val="003514A3"/>
    <w:rsid w:val="0035247B"/>
    <w:rsid w:val="00353DAC"/>
    <w:rsid w:val="00355768"/>
    <w:rsid w:val="00356658"/>
    <w:rsid w:val="0035785A"/>
    <w:rsid w:val="00357908"/>
    <w:rsid w:val="00361581"/>
    <w:rsid w:val="00364C6A"/>
    <w:rsid w:val="00366E7F"/>
    <w:rsid w:val="00373F34"/>
    <w:rsid w:val="00375EA3"/>
    <w:rsid w:val="0038239C"/>
    <w:rsid w:val="003862EE"/>
    <w:rsid w:val="00390117"/>
    <w:rsid w:val="00390CE9"/>
    <w:rsid w:val="0039214D"/>
    <w:rsid w:val="0039626C"/>
    <w:rsid w:val="003975A7"/>
    <w:rsid w:val="003A2DA5"/>
    <w:rsid w:val="003B2AA4"/>
    <w:rsid w:val="003B47FD"/>
    <w:rsid w:val="003B4E7C"/>
    <w:rsid w:val="003B72D5"/>
    <w:rsid w:val="003C00AB"/>
    <w:rsid w:val="003C09D7"/>
    <w:rsid w:val="003C0ECD"/>
    <w:rsid w:val="003C1B11"/>
    <w:rsid w:val="003C26C6"/>
    <w:rsid w:val="003D088C"/>
    <w:rsid w:val="003D0DE3"/>
    <w:rsid w:val="003D76B4"/>
    <w:rsid w:val="003D7B46"/>
    <w:rsid w:val="003E00AF"/>
    <w:rsid w:val="003E24B7"/>
    <w:rsid w:val="003E4F11"/>
    <w:rsid w:val="003E5F65"/>
    <w:rsid w:val="003F263A"/>
    <w:rsid w:val="003F3103"/>
    <w:rsid w:val="003F336A"/>
    <w:rsid w:val="003F4186"/>
    <w:rsid w:val="003F544D"/>
    <w:rsid w:val="003F624D"/>
    <w:rsid w:val="003F6891"/>
    <w:rsid w:val="003F6FD4"/>
    <w:rsid w:val="003F7C07"/>
    <w:rsid w:val="004015D7"/>
    <w:rsid w:val="00402386"/>
    <w:rsid w:val="00404077"/>
    <w:rsid w:val="0040743B"/>
    <w:rsid w:val="00410F8B"/>
    <w:rsid w:val="004125CD"/>
    <w:rsid w:val="00414877"/>
    <w:rsid w:val="00414D86"/>
    <w:rsid w:val="00416C72"/>
    <w:rsid w:val="004205FD"/>
    <w:rsid w:val="004211B4"/>
    <w:rsid w:val="00421E9B"/>
    <w:rsid w:val="00423CC5"/>
    <w:rsid w:val="00426818"/>
    <w:rsid w:val="00427F69"/>
    <w:rsid w:val="004325F9"/>
    <w:rsid w:val="00432625"/>
    <w:rsid w:val="00432DD7"/>
    <w:rsid w:val="0043643D"/>
    <w:rsid w:val="00441988"/>
    <w:rsid w:val="004429DF"/>
    <w:rsid w:val="00443BA3"/>
    <w:rsid w:val="00443DAD"/>
    <w:rsid w:val="00445F0A"/>
    <w:rsid w:val="004469A1"/>
    <w:rsid w:val="00446C78"/>
    <w:rsid w:val="00451800"/>
    <w:rsid w:val="004518E9"/>
    <w:rsid w:val="00451D7C"/>
    <w:rsid w:val="00464FF9"/>
    <w:rsid w:val="00471E64"/>
    <w:rsid w:val="00472ACC"/>
    <w:rsid w:val="004742B0"/>
    <w:rsid w:val="00480B6D"/>
    <w:rsid w:val="00480FA4"/>
    <w:rsid w:val="00482EBE"/>
    <w:rsid w:val="00484C72"/>
    <w:rsid w:val="00484DC9"/>
    <w:rsid w:val="00487A81"/>
    <w:rsid w:val="00491685"/>
    <w:rsid w:val="00497BCF"/>
    <w:rsid w:val="004A0F5C"/>
    <w:rsid w:val="004A49AD"/>
    <w:rsid w:val="004A4BCC"/>
    <w:rsid w:val="004A5662"/>
    <w:rsid w:val="004B58B9"/>
    <w:rsid w:val="004B6201"/>
    <w:rsid w:val="004B7763"/>
    <w:rsid w:val="004C2679"/>
    <w:rsid w:val="004C55AC"/>
    <w:rsid w:val="004C5F38"/>
    <w:rsid w:val="004C68C2"/>
    <w:rsid w:val="004C79CF"/>
    <w:rsid w:val="004D0C06"/>
    <w:rsid w:val="004D1DC8"/>
    <w:rsid w:val="004D421F"/>
    <w:rsid w:val="004D4331"/>
    <w:rsid w:val="004D4C70"/>
    <w:rsid w:val="004E107A"/>
    <w:rsid w:val="004E14BD"/>
    <w:rsid w:val="004E7B84"/>
    <w:rsid w:val="004F0B79"/>
    <w:rsid w:val="004F1073"/>
    <w:rsid w:val="004F2D9C"/>
    <w:rsid w:val="004F3A09"/>
    <w:rsid w:val="004F5211"/>
    <w:rsid w:val="004F79C2"/>
    <w:rsid w:val="00501917"/>
    <w:rsid w:val="0050515B"/>
    <w:rsid w:val="00506870"/>
    <w:rsid w:val="0051541B"/>
    <w:rsid w:val="0051689E"/>
    <w:rsid w:val="0052599D"/>
    <w:rsid w:val="005274BF"/>
    <w:rsid w:val="00530D12"/>
    <w:rsid w:val="005340A4"/>
    <w:rsid w:val="005363B2"/>
    <w:rsid w:val="00542767"/>
    <w:rsid w:val="00543881"/>
    <w:rsid w:val="00545103"/>
    <w:rsid w:val="00546B1D"/>
    <w:rsid w:val="00551F30"/>
    <w:rsid w:val="005670D9"/>
    <w:rsid w:val="005715FE"/>
    <w:rsid w:val="005735C9"/>
    <w:rsid w:val="00574222"/>
    <w:rsid w:val="00575B39"/>
    <w:rsid w:val="005801AA"/>
    <w:rsid w:val="00580EFF"/>
    <w:rsid w:val="005831EE"/>
    <w:rsid w:val="00585002"/>
    <w:rsid w:val="00585E97"/>
    <w:rsid w:val="00592A00"/>
    <w:rsid w:val="00593380"/>
    <w:rsid w:val="0059674F"/>
    <w:rsid w:val="005A0C60"/>
    <w:rsid w:val="005A36E0"/>
    <w:rsid w:val="005B02E9"/>
    <w:rsid w:val="005B1B0A"/>
    <w:rsid w:val="005B34ED"/>
    <w:rsid w:val="005B4329"/>
    <w:rsid w:val="005B49C9"/>
    <w:rsid w:val="005B67C8"/>
    <w:rsid w:val="005C2EFA"/>
    <w:rsid w:val="005C6F0C"/>
    <w:rsid w:val="005C7275"/>
    <w:rsid w:val="005C7BB9"/>
    <w:rsid w:val="005D2F7E"/>
    <w:rsid w:val="005D5110"/>
    <w:rsid w:val="005D5697"/>
    <w:rsid w:val="005D6CE3"/>
    <w:rsid w:val="005D6FDA"/>
    <w:rsid w:val="005E1D35"/>
    <w:rsid w:val="005E290D"/>
    <w:rsid w:val="005E31E2"/>
    <w:rsid w:val="005E3F45"/>
    <w:rsid w:val="005E7EC2"/>
    <w:rsid w:val="005F2589"/>
    <w:rsid w:val="005F3C10"/>
    <w:rsid w:val="005F4257"/>
    <w:rsid w:val="005F4579"/>
    <w:rsid w:val="005F4E5E"/>
    <w:rsid w:val="005F5898"/>
    <w:rsid w:val="00601746"/>
    <w:rsid w:val="0060176C"/>
    <w:rsid w:val="00602E8D"/>
    <w:rsid w:val="00605CE7"/>
    <w:rsid w:val="00607EC4"/>
    <w:rsid w:val="00610879"/>
    <w:rsid w:val="00612C03"/>
    <w:rsid w:val="00613D0F"/>
    <w:rsid w:val="00614F84"/>
    <w:rsid w:val="00617F9E"/>
    <w:rsid w:val="00621FF3"/>
    <w:rsid w:val="00622088"/>
    <w:rsid w:val="006231CA"/>
    <w:rsid w:val="00624238"/>
    <w:rsid w:val="00624728"/>
    <w:rsid w:val="00625682"/>
    <w:rsid w:val="00631F41"/>
    <w:rsid w:val="00636EBF"/>
    <w:rsid w:val="00637106"/>
    <w:rsid w:val="006377D8"/>
    <w:rsid w:val="00645479"/>
    <w:rsid w:val="00646BC5"/>
    <w:rsid w:val="006504A6"/>
    <w:rsid w:val="0065176D"/>
    <w:rsid w:val="00653D29"/>
    <w:rsid w:val="00662CE4"/>
    <w:rsid w:val="00662EA9"/>
    <w:rsid w:val="0066423A"/>
    <w:rsid w:val="0066483C"/>
    <w:rsid w:val="00665C9C"/>
    <w:rsid w:val="00671B02"/>
    <w:rsid w:val="00694521"/>
    <w:rsid w:val="00695FA9"/>
    <w:rsid w:val="006A0BF3"/>
    <w:rsid w:val="006A233E"/>
    <w:rsid w:val="006B1189"/>
    <w:rsid w:val="006B496A"/>
    <w:rsid w:val="006B5521"/>
    <w:rsid w:val="006B5E01"/>
    <w:rsid w:val="006B66EF"/>
    <w:rsid w:val="006B6A25"/>
    <w:rsid w:val="006B7158"/>
    <w:rsid w:val="006B755A"/>
    <w:rsid w:val="006C493B"/>
    <w:rsid w:val="006C4DB7"/>
    <w:rsid w:val="006C5405"/>
    <w:rsid w:val="006D04C8"/>
    <w:rsid w:val="006D177A"/>
    <w:rsid w:val="006D20BF"/>
    <w:rsid w:val="006D3EBA"/>
    <w:rsid w:val="006D7B17"/>
    <w:rsid w:val="006E2769"/>
    <w:rsid w:val="006E2D82"/>
    <w:rsid w:val="006E4179"/>
    <w:rsid w:val="006E545E"/>
    <w:rsid w:val="006E6B7E"/>
    <w:rsid w:val="006E6F63"/>
    <w:rsid w:val="006F093D"/>
    <w:rsid w:val="006F3208"/>
    <w:rsid w:val="00700E0B"/>
    <w:rsid w:val="0070181A"/>
    <w:rsid w:val="0070677A"/>
    <w:rsid w:val="00712E7B"/>
    <w:rsid w:val="00713749"/>
    <w:rsid w:val="0071489D"/>
    <w:rsid w:val="00714B33"/>
    <w:rsid w:val="0071545C"/>
    <w:rsid w:val="00715797"/>
    <w:rsid w:val="00717283"/>
    <w:rsid w:val="007174BC"/>
    <w:rsid w:val="00717FD5"/>
    <w:rsid w:val="00722212"/>
    <w:rsid w:val="00722B66"/>
    <w:rsid w:val="00723B97"/>
    <w:rsid w:val="00724A3B"/>
    <w:rsid w:val="00726B54"/>
    <w:rsid w:val="007271AE"/>
    <w:rsid w:val="007330EA"/>
    <w:rsid w:val="0073381A"/>
    <w:rsid w:val="00734AF1"/>
    <w:rsid w:val="007356A3"/>
    <w:rsid w:val="007365B4"/>
    <w:rsid w:val="00737390"/>
    <w:rsid w:val="007375D5"/>
    <w:rsid w:val="00741AD9"/>
    <w:rsid w:val="00741D02"/>
    <w:rsid w:val="0074235B"/>
    <w:rsid w:val="007456A1"/>
    <w:rsid w:val="0075100E"/>
    <w:rsid w:val="0075339B"/>
    <w:rsid w:val="00765B7A"/>
    <w:rsid w:val="00766D6B"/>
    <w:rsid w:val="00767502"/>
    <w:rsid w:val="007676B2"/>
    <w:rsid w:val="00767E3B"/>
    <w:rsid w:val="00770734"/>
    <w:rsid w:val="007736F0"/>
    <w:rsid w:val="007751BE"/>
    <w:rsid w:val="007769A5"/>
    <w:rsid w:val="00783DB8"/>
    <w:rsid w:val="00784500"/>
    <w:rsid w:val="007858F8"/>
    <w:rsid w:val="00786C43"/>
    <w:rsid w:val="00786E7B"/>
    <w:rsid w:val="00790B36"/>
    <w:rsid w:val="007912E1"/>
    <w:rsid w:val="007914D5"/>
    <w:rsid w:val="0079187B"/>
    <w:rsid w:val="007949D3"/>
    <w:rsid w:val="007A6AA0"/>
    <w:rsid w:val="007B65C2"/>
    <w:rsid w:val="007B6D0E"/>
    <w:rsid w:val="007C2E33"/>
    <w:rsid w:val="007C4395"/>
    <w:rsid w:val="007C7CC1"/>
    <w:rsid w:val="007D75E6"/>
    <w:rsid w:val="007E04D5"/>
    <w:rsid w:val="007E0CD7"/>
    <w:rsid w:val="007E5705"/>
    <w:rsid w:val="007E6BFC"/>
    <w:rsid w:val="007E723D"/>
    <w:rsid w:val="007F056C"/>
    <w:rsid w:val="007F1943"/>
    <w:rsid w:val="007F52E2"/>
    <w:rsid w:val="007F5887"/>
    <w:rsid w:val="008033A4"/>
    <w:rsid w:val="00807879"/>
    <w:rsid w:val="00810D91"/>
    <w:rsid w:val="00811D6D"/>
    <w:rsid w:val="00816984"/>
    <w:rsid w:val="0082011D"/>
    <w:rsid w:val="008226B0"/>
    <w:rsid w:val="00826BF4"/>
    <w:rsid w:val="00831B80"/>
    <w:rsid w:val="00832D1F"/>
    <w:rsid w:val="00833538"/>
    <w:rsid w:val="00833653"/>
    <w:rsid w:val="00833D67"/>
    <w:rsid w:val="00837D20"/>
    <w:rsid w:val="00837ED8"/>
    <w:rsid w:val="008421E7"/>
    <w:rsid w:val="00851CDF"/>
    <w:rsid w:val="00855AFF"/>
    <w:rsid w:val="00857ED7"/>
    <w:rsid w:val="00860043"/>
    <w:rsid w:val="00860182"/>
    <w:rsid w:val="00860187"/>
    <w:rsid w:val="00862699"/>
    <w:rsid w:val="008635EF"/>
    <w:rsid w:val="00863823"/>
    <w:rsid w:val="00866AD1"/>
    <w:rsid w:val="008673E7"/>
    <w:rsid w:val="00867989"/>
    <w:rsid w:val="00871EEF"/>
    <w:rsid w:val="00874122"/>
    <w:rsid w:val="0087594E"/>
    <w:rsid w:val="008759E7"/>
    <w:rsid w:val="00875F38"/>
    <w:rsid w:val="00877844"/>
    <w:rsid w:val="00877AA6"/>
    <w:rsid w:val="00881AE8"/>
    <w:rsid w:val="00881E8C"/>
    <w:rsid w:val="00882363"/>
    <w:rsid w:val="00883564"/>
    <w:rsid w:val="008861B0"/>
    <w:rsid w:val="0088708A"/>
    <w:rsid w:val="008872A3"/>
    <w:rsid w:val="00891B75"/>
    <w:rsid w:val="00894DFB"/>
    <w:rsid w:val="00894EA1"/>
    <w:rsid w:val="0089600E"/>
    <w:rsid w:val="008A0142"/>
    <w:rsid w:val="008A3D46"/>
    <w:rsid w:val="008B548B"/>
    <w:rsid w:val="008B7DEC"/>
    <w:rsid w:val="008C1537"/>
    <w:rsid w:val="008C4D26"/>
    <w:rsid w:val="008C5C25"/>
    <w:rsid w:val="008C7E9E"/>
    <w:rsid w:val="008D17A8"/>
    <w:rsid w:val="008D6CB2"/>
    <w:rsid w:val="008E03BE"/>
    <w:rsid w:val="008E28D3"/>
    <w:rsid w:val="009008EB"/>
    <w:rsid w:val="00900CC8"/>
    <w:rsid w:val="00900D2F"/>
    <w:rsid w:val="00901B3E"/>
    <w:rsid w:val="00901CCA"/>
    <w:rsid w:val="00902885"/>
    <w:rsid w:val="00905145"/>
    <w:rsid w:val="00906C03"/>
    <w:rsid w:val="009149DE"/>
    <w:rsid w:val="00914CBF"/>
    <w:rsid w:val="00920B3E"/>
    <w:rsid w:val="00932DFB"/>
    <w:rsid w:val="00933D58"/>
    <w:rsid w:val="00937D80"/>
    <w:rsid w:val="009419D5"/>
    <w:rsid w:val="00944168"/>
    <w:rsid w:val="00950E9F"/>
    <w:rsid w:val="00953AFB"/>
    <w:rsid w:val="0095465D"/>
    <w:rsid w:val="00954F94"/>
    <w:rsid w:val="00955998"/>
    <w:rsid w:val="0095711F"/>
    <w:rsid w:val="009620BF"/>
    <w:rsid w:val="00963D94"/>
    <w:rsid w:val="00967134"/>
    <w:rsid w:val="009708B2"/>
    <w:rsid w:val="00973AE3"/>
    <w:rsid w:val="00976982"/>
    <w:rsid w:val="00985512"/>
    <w:rsid w:val="00985796"/>
    <w:rsid w:val="00987688"/>
    <w:rsid w:val="00987C47"/>
    <w:rsid w:val="00990E1B"/>
    <w:rsid w:val="009A03C3"/>
    <w:rsid w:val="009A2C52"/>
    <w:rsid w:val="009A34A0"/>
    <w:rsid w:val="009A4001"/>
    <w:rsid w:val="009A4D9A"/>
    <w:rsid w:val="009A6E53"/>
    <w:rsid w:val="009A6F4D"/>
    <w:rsid w:val="009A7BDF"/>
    <w:rsid w:val="009A7D7C"/>
    <w:rsid w:val="009B298C"/>
    <w:rsid w:val="009B2CFE"/>
    <w:rsid w:val="009B52C9"/>
    <w:rsid w:val="009B5A58"/>
    <w:rsid w:val="009B6827"/>
    <w:rsid w:val="009B7F52"/>
    <w:rsid w:val="009C1C11"/>
    <w:rsid w:val="009C6F6C"/>
    <w:rsid w:val="009C7412"/>
    <w:rsid w:val="009D2097"/>
    <w:rsid w:val="009D46FD"/>
    <w:rsid w:val="009E0BBE"/>
    <w:rsid w:val="009E1E9C"/>
    <w:rsid w:val="009E3665"/>
    <w:rsid w:val="009E6355"/>
    <w:rsid w:val="009F33A9"/>
    <w:rsid w:val="009F3D7F"/>
    <w:rsid w:val="009F7FBC"/>
    <w:rsid w:val="00A02E4C"/>
    <w:rsid w:val="00A0305B"/>
    <w:rsid w:val="00A0338A"/>
    <w:rsid w:val="00A051E8"/>
    <w:rsid w:val="00A05A98"/>
    <w:rsid w:val="00A06122"/>
    <w:rsid w:val="00A06F73"/>
    <w:rsid w:val="00A077EA"/>
    <w:rsid w:val="00A10249"/>
    <w:rsid w:val="00A10706"/>
    <w:rsid w:val="00A1098A"/>
    <w:rsid w:val="00A131E1"/>
    <w:rsid w:val="00A13F68"/>
    <w:rsid w:val="00A2036B"/>
    <w:rsid w:val="00A22F53"/>
    <w:rsid w:val="00A2380D"/>
    <w:rsid w:val="00A2432F"/>
    <w:rsid w:val="00A271BE"/>
    <w:rsid w:val="00A27300"/>
    <w:rsid w:val="00A30035"/>
    <w:rsid w:val="00A300F5"/>
    <w:rsid w:val="00A34B52"/>
    <w:rsid w:val="00A34C66"/>
    <w:rsid w:val="00A42230"/>
    <w:rsid w:val="00A42E42"/>
    <w:rsid w:val="00A4403A"/>
    <w:rsid w:val="00A45B0B"/>
    <w:rsid w:val="00A510F4"/>
    <w:rsid w:val="00A51CC8"/>
    <w:rsid w:val="00A53CD0"/>
    <w:rsid w:val="00A55295"/>
    <w:rsid w:val="00A61DBF"/>
    <w:rsid w:val="00A659B9"/>
    <w:rsid w:val="00A67053"/>
    <w:rsid w:val="00A7359C"/>
    <w:rsid w:val="00A74294"/>
    <w:rsid w:val="00A74590"/>
    <w:rsid w:val="00A80C70"/>
    <w:rsid w:val="00A83369"/>
    <w:rsid w:val="00A837AD"/>
    <w:rsid w:val="00A855AC"/>
    <w:rsid w:val="00A85CF2"/>
    <w:rsid w:val="00A87765"/>
    <w:rsid w:val="00A87B0C"/>
    <w:rsid w:val="00A910EA"/>
    <w:rsid w:val="00A91C43"/>
    <w:rsid w:val="00A923F3"/>
    <w:rsid w:val="00A92D50"/>
    <w:rsid w:val="00A96905"/>
    <w:rsid w:val="00A97DA4"/>
    <w:rsid w:val="00AA3CFE"/>
    <w:rsid w:val="00AA4B0B"/>
    <w:rsid w:val="00AA5993"/>
    <w:rsid w:val="00AA6C9B"/>
    <w:rsid w:val="00AA734E"/>
    <w:rsid w:val="00AB6211"/>
    <w:rsid w:val="00AB7300"/>
    <w:rsid w:val="00AB7904"/>
    <w:rsid w:val="00AB7DEE"/>
    <w:rsid w:val="00AC088F"/>
    <w:rsid w:val="00AC42A3"/>
    <w:rsid w:val="00AC596A"/>
    <w:rsid w:val="00AC5A5C"/>
    <w:rsid w:val="00AC5D75"/>
    <w:rsid w:val="00AE282B"/>
    <w:rsid w:val="00AE316F"/>
    <w:rsid w:val="00AE55EC"/>
    <w:rsid w:val="00AE735E"/>
    <w:rsid w:val="00AF2266"/>
    <w:rsid w:val="00B00618"/>
    <w:rsid w:val="00B0464B"/>
    <w:rsid w:val="00B10638"/>
    <w:rsid w:val="00B11CFE"/>
    <w:rsid w:val="00B177F6"/>
    <w:rsid w:val="00B17D2D"/>
    <w:rsid w:val="00B21F38"/>
    <w:rsid w:val="00B22CEE"/>
    <w:rsid w:val="00B24D97"/>
    <w:rsid w:val="00B30F9F"/>
    <w:rsid w:val="00B34049"/>
    <w:rsid w:val="00B37D95"/>
    <w:rsid w:val="00B41BE5"/>
    <w:rsid w:val="00B446C8"/>
    <w:rsid w:val="00B455D2"/>
    <w:rsid w:val="00B45DB2"/>
    <w:rsid w:val="00B4640B"/>
    <w:rsid w:val="00B52AAA"/>
    <w:rsid w:val="00B5319B"/>
    <w:rsid w:val="00B55376"/>
    <w:rsid w:val="00B611DD"/>
    <w:rsid w:val="00B64848"/>
    <w:rsid w:val="00B6537C"/>
    <w:rsid w:val="00B65871"/>
    <w:rsid w:val="00B742CB"/>
    <w:rsid w:val="00B747DD"/>
    <w:rsid w:val="00B772BD"/>
    <w:rsid w:val="00B803BE"/>
    <w:rsid w:val="00B80840"/>
    <w:rsid w:val="00B80E9A"/>
    <w:rsid w:val="00B81F10"/>
    <w:rsid w:val="00B85C1B"/>
    <w:rsid w:val="00B87B99"/>
    <w:rsid w:val="00B9221D"/>
    <w:rsid w:val="00B929B9"/>
    <w:rsid w:val="00BA1EB2"/>
    <w:rsid w:val="00BA3B99"/>
    <w:rsid w:val="00BA6896"/>
    <w:rsid w:val="00BA6EE3"/>
    <w:rsid w:val="00BB3AA8"/>
    <w:rsid w:val="00BB5FF8"/>
    <w:rsid w:val="00BC2104"/>
    <w:rsid w:val="00BC2573"/>
    <w:rsid w:val="00BC2626"/>
    <w:rsid w:val="00BC3FF7"/>
    <w:rsid w:val="00BC567B"/>
    <w:rsid w:val="00BC7252"/>
    <w:rsid w:val="00BC7775"/>
    <w:rsid w:val="00BD2032"/>
    <w:rsid w:val="00BD5B20"/>
    <w:rsid w:val="00BD75A0"/>
    <w:rsid w:val="00BE1776"/>
    <w:rsid w:val="00BE2EDD"/>
    <w:rsid w:val="00BE6EA8"/>
    <w:rsid w:val="00BF177E"/>
    <w:rsid w:val="00BF2318"/>
    <w:rsid w:val="00BF34E0"/>
    <w:rsid w:val="00BF3BB5"/>
    <w:rsid w:val="00BF3CF6"/>
    <w:rsid w:val="00BF4D7C"/>
    <w:rsid w:val="00BF5BB4"/>
    <w:rsid w:val="00BF5C26"/>
    <w:rsid w:val="00BF6A1E"/>
    <w:rsid w:val="00BF7C24"/>
    <w:rsid w:val="00BF7EF3"/>
    <w:rsid w:val="00C00376"/>
    <w:rsid w:val="00C01347"/>
    <w:rsid w:val="00C029A0"/>
    <w:rsid w:val="00C14DB3"/>
    <w:rsid w:val="00C2016D"/>
    <w:rsid w:val="00C20C11"/>
    <w:rsid w:val="00C22F38"/>
    <w:rsid w:val="00C23135"/>
    <w:rsid w:val="00C25687"/>
    <w:rsid w:val="00C25831"/>
    <w:rsid w:val="00C34D96"/>
    <w:rsid w:val="00C36BE7"/>
    <w:rsid w:val="00C507F3"/>
    <w:rsid w:val="00C53471"/>
    <w:rsid w:val="00C60A43"/>
    <w:rsid w:val="00C61500"/>
    <w:rsid w:val="00C61700"/>
    <w:rsid w:val="00C63317"/>
    <w:rsid w:val="00C64D5E"/>
    <w:rsid w:val="00C6564D"/>
    <w:rsid w:val="00C667DB"/>
    <w:rsid w:val="00C74257"/>
    <w:rsid w:val="00C75426"/>
    <w:rsid w:val="00C7607B"/>
    <w:rsid w:val="00C80AEB"/>
    <w:rsid w:val="00C836A3"/>
    <w:rsid w:val="00C84D70"/>
    <w:rsid w:val="00C8504E"/>
    <w:rsid w:val="00C90302"/>
    <w:rsid w:val="00C91AB0"/>
    <w:rsid w:val="00C926E2"/>
    <w:rsid w:val="00CA1598"/>
    <w:rsid w:val="00CB45AF"/>
    <w:rsid w:val="00CB7416"/>
    <w:rsid w:val="00CC0B9E"/>
    <w:rsid w:val="00CC2E39"/>
    <w:rsid w:val="00CD4442"/>
    <w:rsid w:val="00CD4B32"/>
    <w:rsid w:val="00CD6613"/>
    <w:rsid w:val="00CD7544"/>
    <w:rsid w:val="00CE0875"/>
    <w:rsid w:val="00CE26C7"/>
    <w:rsid w:val="00CE3AE9"/>
    <w:rsid w:val="00CE5786"/>
    <w:rsid w:val="00CE7BCD"/>
    <w:rsid w:val="00CF1DB7"/>
    <w:rsid w:val="00CF1FD7"/>
    <w:rsid w:val="00CF6887"/>
    <w:rsid w:val="00CF7A87"/>
    <w:rsid w:val="00D0728A"/>
    <w:rsid w:val="00D10AB3"/>
    <w:rsid w:val="00D10F14"/>
    <w:rsid w:val="00D11A13"/>
    <w:rsid w:val="00D13BE8"/>
    <w:rsid w:val="00D14DC7"/>
    <w:rsid w:val="00D2233F"/>
    <w:rsid w:val="00D22FA9"/>
    <w:rsid w:val="00D230E3"/>
    <w:rsid w:val="00D233C9"/>
    <w:rsid w:val="00D26937"/>
    <w:rsid w:val="00D26C6E"/>
    <w:rsid w:val="00D3023D"/>
    <w:rsid w:val="00D30DE6"/>
    <w:rsid w:val="00D32DD0"/>
    <w:rsid w:val="00D32E27"/>
    <w:rsid w:val="00D359AB"/>
    <w:rsid w:val="00D36C60"/>
    <w:rsid w:val="00D36E41"/>
    <w:rsid w:val="00D37664"/>
    <w:rsid w:val="00D44000"/>
    <w:rsid w:val="00D460EE"/>
    <w:rsid w:val="00D507F5"/>
    <w:rsid w:val="00D50D0F"/>
    <w:rsid w:val="00D55901"/>
    <w:rsid w:val="00D568BF"/>
    <w:rsid w:val="00D60DE0"/>
    <w:rsid w:val="00D61496"/>
    <w:rsid w:val="00D61677"/>
    <w:rsid w:val="00D65A49"/>
    <w:rsid w:val="00D666A3"/>
    <w:rsid w:val="00D666CA"/>
    <w:rsid w:val="00D6684A"/>
    <w:rsid w:val="00D7440F"/>
    <w:rsid w:val="00D756F3"/>
    <w:rsid w:val="00D75C5C"/>
    <w:rsid w:val="00D772F8"/>
    <w:rsid w:val="00D7738F"/>
    <w:rsid w:val="00D81641"/>
    <w:rsid w:val="00D82B9E"/>
    <w:rsid w:val="00D84599"/>
    <w:rsid w:val="00D859C0"/>
    <w:rsid w:val="00D86937"/>
    <w:rsid w:val="00D87093"/>
    <w:rsid w:val="00D90E00"/>
    <w:rsid w:val="00D94408"/>
    <w:rsid w:val="00DA0CDA"/>
    <w:rsid w:val="00DA0E5F"/>
    <w:rsid w:val="00DA4144"/>
    <w:rsid w:val="00DA6316"/>
    <w:rsid w:val="00DA6562"/>
    <w:rsid w:val="00DB40FD"/>
    <w:rsid w:val="00DC0D44"/>
    <w:rsid w:val="00DC6FDF"/>
    <w:rsid w:val="00DD101E"/>
    <w:rsid w:val="00DD306A"/>
    <w:rsid w:val="00DD30A1"/>
    <w:rsid w:val="00DD47A4"/>
    <w:rsid w:val="00DD74FE"/>
    <w:rsid w:val="00DE1738"/>
    <w:rsid w:val="00DE3E07"/>
    <w:rsid w:val="00DE7B5F"/>
    <w:rsid w:val="00DF1BA1"/>
    <w:rsid w:val="00DF31BF"/>
    <w:rsid w:val="00DF3823"/>
    <w:rsid w:val="00DF5FB5"/>
    <w:rsid w:val="00DF7132"/>
    <w:rsid w:val="00E00115"/>
    <w:rsid w:val="00E001EA"/>
    <w:rsid w:val="00E05DDE"/>
    <w:rsid w:val="00E05FAB"/>
    <w:rsid w:val="00E10CB6"/>
    <w:rsid w:val="00E10E59"/>
    <w:rsid w:val="00E12C5F"/>
    <w:rsid w:val="00E12F99"/>
    <w:rsid w:val="00E13346"/>
    <w:rsid w:val="00E22296"/>
    <w:rsid w:val="00E229EB"/>
    <w:rsid w:val="00E30681"/>
    <w:rsid w:val="00E408D2"/>
    <w:rsid w:val="00E414B6"/>
    <w:rsid w:val="00E43C58"/>
    <w:rsid w:val="00E51796"/>
    <w:rsid w:val="00E57D68"/>
    <w:rsid w:val="00E62FFB"/>
    <w:rsid w:val="00E65BC1"/>
    <w:rsid w:val="00E724AA"/>
    <w:rsid w:val="00E740AE"/>
    <w:rsid w:val="00E75ABC"/>
    <w:rsid w:val="00E80894"/>
    <w:rsid w:val="00E820E4"/>
    <w:rsid w:val="00E85DA7"/>
    <w:rsid w:val="00E86E25"/>
    <w:rsid w:val="00E8705C"/>
    <w:rsid w:val="00E87104"/>
    <w:rsid w:val="00E92FDF"/>
    <w:rsid w:val="00E93D0E"/>
    <w:rsid w:val="00E94129"/>
    <w:rsid w:val="00E972F0"/>
    <w:rsid w:val="00EA098A"/>
    <w:rsid w:val="00EA2FE4"/>
    <w:rsid w:val="00EA432D"/>
    <w:rsid w:val="00EA4C10"/>
    <w:rsid w:val="00EA548F"/>
    <w:rsid w:val="00EA760A"/>
    <w:rsid w:val="00EB3005"/>
    <w:rsid w:val="00EC1840"/>
    <w:rsid w:val="00EC2AB0"/>
    <w:rsid w:val="00EC2AB7"/>
    <w:rsid w:val="00EC6D62"/>
    <w:rsid w:val="00EC79A8"/>
    <w:rsid w:val="00ED5BEA"/>
    <w:rsid w:val="00ED7434"/>
    <w:rsid w:val="00EE03B0"/>
    <w:rsid w:val="00EE1510"/>
    <w:rsid w:val="00EE1C3A"/>
    <w:rsid w:val="00EE35C5"/>
    <w:rsid w:val="00EE398B"/>
    <w:rsid w:val="00EF087D"/>
    <w:rsid w:val="00EF0B70"/>
    <w:rsid w:val="00EF137F"/>
    <w:rsid w:val="00EF3AFA"/>
    <w:rsid w:val="00EF7CFE"/>
    <w:rsid w:val="00F010CE"/>
    <w:rsid w:val="00F04130"/>
    <w:rsid w:val="00F05FB3"/>
    <w:rsid w:val="00F0615E"/>
    <w:rsid w:val="00F0658A"/>
    <w:rsid w:val="00F0677C"/>
    <w:rsid w:val="00F07C04"/>
    <w:rsid w:val="00F10F2E"/>
    <w:rsid w:val="00F11C4C"/>
    <w:rsid w:val="00F12CFB"/>
    <w:rsid w:val="00F2155E"/>
    <w:rsid w:val="00F233D7"/>
    <w:rsid w:val="00F25A58"/>
    <w:rsid w:val="00F26FBD"/>
    <w:rsid w:val="00F3765F"/>
    <w:rsid w:val="00F408B9"/>
    <w:rsid w:val="00F41073"/>
    <w:rsid w:val="00F411BF"/>
    <w:rsid w:val="00F45274"/>
    <w:rsid w:val="00F452BB"/>
    <w:rsid w:val="00F46A4E"/>
    <w:rsid w:val="00F50732"/>
    <w:rsid w:val="00F52C7E"/>
    <w:rsid w:val="00F56313"/>
    <w:rsid w:val="00F607A4"/>
    <w:rsid w:val="00F60974"/>
    <w:rsid w:val="00F65786"/>
    <w:rsid w:val="00F71697"/>
    <w:rsid w:val="00F7348C"/>
    <w:rsid w:val="00F76A22"/>
    <w:rsid w:val="00F76E58"/>
    <w:rsid w:val="00F77620"/>
    <w:rsid w:val="00F77A59"/>
    <w:rsid w:val="00F81F98"/>
    <w:rsid w:val="00F821CA"/>
    <w:rsid w:val="00F841E3"/>
    <w:rsid w:val="00F90D38"/>
    <w:rsid w:val="00F91563"/>
    <w:rsid w:val="00F91CBF"/>
    <w:rsid w:val="00F922F9"/>
    <w:rsid w:val="00F92C3F"/>
    <w:rsid w:val="00F958C8"/>
    <w:rsid w:val="00F97290"/>
    <w:rsid w:val="00FA038F"/>
    <w:rsid w:val="00FA1871"/>
    <w:rsid w:val="00FA38E8"/>
    <w:rsid w:val="00FA4E2E"/>
    <w:rsid w:val="00FA6CE5"/>
    <w:rsid w:val="00FA7156"/>
    <w:rsid w:val="00FA74E1"/>
    <w:rsid w:val="00FB2D74"/>
    <w:rsid w:val="00FB637F"/>
    <w:rsid w:val="00FB694E"/>
    <w:rsid w:val="00FB6EF7"/>
    <w:rsid w:val="00FB7570"/>
    <w:rsid w:val="00FB7E53"/>
    <w:rsid w:val="00FC150E"/>
    <w:rsid w:val="00FC370F"/>
    <w:rsid w:val="00FC4588"/>
    <w:rsid w:val="00FC6D2D"/>
    <w:rsid w:val="00FC792A"/>
    <w:rsid w:val="00FD4CAB"/>
    <w:rsid w:val="00FE12CE"/>
    <w:rsid w:val="00FE6281"/>
    <w:rsid w:val="00FF47CF"/>
    <w:rsid w:val="00FF4E6F"/>
    <w:rsid w:val="00FF73C9"/>
    <w:rsid w:val="00FF7517"/>
    <w:rsid w:val="00FF75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11D83"/>
  <w15:docId w15:val="{1F9E26FA-FA58-B746-BA50-EEA91272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37F"/>
    <w:pPr>
      <w:spacing w:after="0" w:line="240" w:lineRule="auto"/>
    </w:pPr>
    <w:rPr>
      <w:rFonts w:ascii="Times New Roman" w:eastAsia="Times New Roman" w:hAnsi="Times New Roman" w:cs="Times New Roman"/>
      <w:sz w:val="24"/>
      <w:szCs w:val="24"/>
      <w:lang w:val="es-ES_tradnl"/>
    </w:rPr>
  </w:style>
  <w:style w:type="paragraph" w:styleId="Ttulo1">
    <w:name w:val="heading 1"/>
    <w:basedOn w:val="Normal"/>
    <w:next w:val="Normal"/>
    <w:link w:val="Ttulo1Car"/>
    <w:uiPriority w:val="9"/>
    <w:qFormat/>
    <w:rsid w:val="00C34D96"/>
    <w:pPr>
      <w:keepNext/>
      <w:keepLines/>
      <w:spacing w:before="360" w:after="120"/>
      <w:ind w:left="720" w:hanging="360"/>
      <w:outlineLvl w:val="0"/>
    </w:pPr>
    <w:rPr>
      <w:rFonts w:asciiTheme="minorHAnsi" w:eastAsiaTheme="majorEastAsia" w:hAnsiTheme="minorHAnsi" w:cstheme="majorBidi"/>
      <w:b/>
      <w:bCs/>
      <w:sz w:val="28"/>
      <w:szCs w:val="28"/>
    </w:rPr>
  </w:style>
  <w:style w:type="paragraph" w:styleId="Ttulo2">
    <w:name w:val="heading 2"/>
    <w:basedOn w:val="Normal"/>
    <w:next w:val="Normal"/>
    <w:link w:val="Ttulo2Car"/>
    <w:autoRedefine/>
    <w:uiPriority w:val="9"/>
    <w:semiHidden/>
    <w:unhideWhenUsed/>
    <w:qFormat/>
    <w:rsid w:val="00305C0F"/>
    <w:pPr>
      <w:keepNext/>
      <w:numPr>
        <w:numId w:val="17"/>
      </w:numPr>
      <w:shd w:val="clear" w:color="auto" w:fill="FFFFFF"/>
      <w:tabs>
        <w:tab w:val="left" w:pos="0"/>
      </w:tabs>
      <w:spacing w:before="240" w:after="240" w:line="276" w:lineRule="auto"/>
      <w:jc w:val="both"/>
      <w:outlineLvl w:val="1"/>
    </w:pPr>
    <w:rPr>
      <w:rFonts w:ascii="Arial" w:hAnsi="Arial" w:cs="Arial"/>
      <w:b/>
      <w:bCs/>
      <w:color w:val="0D0D0D" w:themeColor="text1" w:themeTint="F2"/>
      <w:lang w:val="x-none" w:eastAsia="x-none"/>
    </w:rPr>
  </w:style>
  <w:style w:type="paragraph" w:styleId="Ttulo3">
    <w:name w:val="heading 3"/>
    <w:basedOn w:val="Normal"/>
    <w:next w:val="Normal"/>
    <w:link w:val="Ttulo3Car"/>
    <w:uiPriority w:val="9"/>
    <w:semiHidden/>
    <w:unhideWhenUsed/>
    <w:qFormat/>
    <w:rsid w:val="00173858"/>
    <w:pPr>
      <w:keepNext/>
      <w:keepLines/>
      <w:spacing w:before="40" w:line="276" w:lineRule="auto"/>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1B02EA"/>
    <w:pPr>
      <w:keepNext/>
      <w:keepLines/>
      <w:spacing w:before="40" w:line="276" w:lineRule="auto"/>
      <w:outlineLvl w:val="3"/>
    </w:pPr>
    <w:rPr>
      <w:rFonts w:asciiTheme="majorHAnsi" w:eastAsiaTheme="majorEastAsia" w:hAnsiTheme="majorHAnsi" w:cstheme="majorBidi"/>
      <w:i/>
      <w:iCs/>
      <w:color w:val="365F91" w:themeColor="accent1" w:themeShade="BF"/>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4D96"/>
    <w:rPr>
      <w:rFonts w:eastAsiaTheme="majorEastAsia" w:cstheme="majorBidi"/>
      <w:b/>
      <w:bCs/>
      <w:sz w:val="28"/>
      <w:szCs w:val="28"/>
    </w:rPr>
  </w:style>
  <w:style w:type="paragraph" w:styleId="NormalWeb">
    <w:name w:val="Normal (Web)"/>
    <w:basedOn w:val="Normal"/>
    <w:uiPriority w:val="99"/>
    <w:unhideWhenUsed/>
    <w:rsid w:val="009C6F6C"/>
    <w:pPr>
      <w:spacing w:before="100" w:beforeAutospacing="1" w:after="100" w:afterAutospacing="1"/>
    </w:pPr>
    <w:rPr>
      <w:lang w:eastAsia="es-CO"/>
    </w:rPr>
  </w:style>
  <w:style w:type="character" w:styleId="Textoennegrita">
    <w:name w:val="Strong"/>
    <w:basedOn w:val="Fuentedeprrafopredeter"/>
    <w:uiPriority w:val="22"/>
    <w:qFormat/>
    <w:rsid w:val="009C6F6C"/>
    <w:rPr>
      <w:b/>
      <w:bCs/>
    </w:rPr>
  </w:style>
  <w:style w:type="paragraph" w:styleId="Prrafodelista">
    <w:name w:val="List Paragraph"/>
    <w:basedOn w:val="Normal"/>
    <w:uiPriority w:val="34"/>
    <w:qFormat/>
    <w:rsid w:val="009C6F6C"/>
    <w:pPr>
      <w:spacing w:after="200" w:line="276" w:lineRule="auto"/>
      <w:ind w:left="720"/>
      <w:contextualSpacing/>
    </w:pPr>
    <w:rPr>
      <w:rFonts w:asciiTheme="minorHAnsi" w:eastAsiaTheme="minorHAnsi" w:hAnsiTheme="minorHAnsi" w:cstheme="minorBidi"/>
      <w:sz w:val="22"/>
      <w:szCs w:val="22"/>
    </w:rPr>
  </w:style>
  <w:style w:type="paragraph" w:styleId="Encabezado">
    <w:name w:val="header"/>
    <w:basedOn w:val="Normal"/>
    <w:link w:val="EncabezadoCar"/>
    <w:uiPriority w:val="99"/>
    <w:unhideWhenUsed/>
    <w:rsid w:val="002F1326"/>
    <w:pPr>
      <w:tabs>
        <w:tab w:val="center" w:pos="4419"/>
        <w:tab w:val="right" w:pos="8838"/>
      </w:tabs>
    </w:pPr>
    <w:rPr>
      <w:rFonts w:asciiTheme="minorHAnsi" w:eastAsiaTheme="minorHAnsi" w:hAnsiTheme="minorHAnsi" w:cstheme="minorBidi"/>
      <w:sz w:val="22"/>
      <w:szCs w:val="22"/>
    </w:rPr>
  </w:style>
  <w:style w:type="character" w:customStyle="1" w:styleId="EncabezadoCar">
    <w:name w:val="Encabezado Car"/>
    <w:basedOn w:val="Fuentedeprrafopredeter"/>
    <w:link w:val="Encabezado"/>
    <w:uiPriority w:val="99"/>
    <w:rsid w:val="002F1326"/>
  </w:style>
  <w:style w:type="paragraph" w:styleId="Piedepgina">
    <w:name w:val="footer"/>
    <w:basedOn w:val="Normal"/>
    <w:link w:val="PiedepginaCar"/>
    <w:uiPriority w:val="99"/>
    <w:unhideWhenUsed/>
    <w:rsid w:val="002F1326"/>
    <w:pPr>
      <w:tabs>
        <w:tab w:val="center" w:pos="4419"/>
        <w:tab w:val="right" w:pos="8838"/>
      </w:tabs>
    </w:pPr>
    <w:rPr>
      <w:rFonts w:asciiTheme="minorHAnsi" w:eastAsiaTheme="minorHAnsi" w:hAnsiTheme="minorHAnsi" w:cstheme="minorBidi"/>
      <w:sz w:val="22"/>
      <w:szCs w:val="22"/>
    </w:rPr>
  </w:style>
  <w:style w:type="character" w:customStyle="1" w:styleId="PiedepginaCar">
    <w:name w:val="Pie de página Car"/>
    <w:basedOn w:val="Fuentedeprrafopredeter"/>
    <w:link w:val="Piedepgina"/>
    <w:uiPriority w:val="99"/>
    <w:rsid w:val="002F1326"/>
  </w:style>
  <w:style w:type="paragraph" w:styleId="Descripcin">
    <w:name w:val="caption"/>
    <w:basedOn w:val="Normal"/>
    <w:next w:val="Normal"/>
    <w:uiPriority w:val="35"/>
    <w:unhideWhenUsed/>
    <w:qFormat/>
    <w:rsid w:val="003D0DE3"/>
    <w:pPr>
      <w:spacing w:after="200"/>
    </w:pPr>
    <w:rPr>
      <w:rFonts w:asciiTheme="minorHAnsi" w:eastAsiaTheme="minorHAnsi" w:hAnsiTheme="minorHAnsi" w:cstheme="minorBidi"/>
      <w:i/>
      <w:iCs/>
      <w:color w:val="1F497D" w:themeColor="text2"/>
      <w:sz w:val="18"/>
      <w:szCs w:val="18"/>
    </w:rPr>
  </w:style>
  <w:style w:type="character" w:styleId="Hipervnculo">
    <w:name w:val="Hyperlink"/>
    <w:basedOn w:val="Fuentedeprrafopredeter"/>
    <w:uiPriority w:val="99"/>
    <w:unhideWhenUsed/>
    <w:rsid w:val="008E28D3"/>
    <w:rPr>
      <w:color w:val="0000FF" w:themeColor="hyperlink"/>
      <w:u w:val="single"/>
    </w:rPr>
  </w:style>
  <w:style w:type="paragraph" w:styleId="Textodeglobo">
    <w:name w:val="Balloon Text"/>
    <w:basedOn w:val="Normal"/>
    <w:link w:val="TextodegloboCar"/>
    <w:uiPriority w:val="99"/>
    <w:semiHidden/>
    <w:unhideWhenUsed/>
    <w:rsid w:val="00497BCF"/>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497BCF"/>
    <w:rPr>
      <w:rFonts w:ascii="Tahoma" w:hAnsi="Tahoma" w:cs="Tahoma"/>
      <w:sz w:val="16"/>
      <w:szCs w:val="16"/>
    </w:rPr>
  </w:style>
  <w:style w:type="character" w:styleId="Refdecomentario">
    <w:name w:val="annotation reference"/>
    <w:basedOn w:val="Fuentedeprrafopredeter"/>
    <w:uiPriority w:val="99"/>
    <w:semiHidden/>
    <w:unhideWhenUsed/>
    <w:rsid w:val="00D36E41"/>
    <w:rPr>
      <w:sz w:val="16"/>
      <w:szCs w:val="16"/>
    </w:rPr>
  </w:style>
  <w:style w:type="paragraph" w:styleId="Textocomentario">
    <w:name w:val="annotation text"/>
    <w:basedOn w:val="Normal"/>
    <w:link w:val="TextocomentarioCar"/>
    <w:uiPriority w:val="99"/>
    <w:unhideWhenUsed/>
    <w:rsid w:val="00D36E41"/>
    <w:pPr>
      <w:spacing w:after="200"/>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D36E41"/>
    <w:rPr>
      <w:sz w:val="20"/>
      <w:szCs w:val="20"/>
    </w:rPr>
  </w:style>
  <w:style w:type="paragraph" w:styleId="Asuntodelcomentario">
    <w:name w:val="annotation subject"/>
    <w:basedOn w:val="Textocomentario"/>
    <w:next w:val="Textocomentario"/>
    <w:link w:val="AsuntodelcomentarioCar"/>
    <w:uiPriority w:val="99"/>
    <w:semiHidden/>
    <w:unhideWhenUsed/>
    <w:rsid w:val="00D36E41"/>
    <w:rPr>
      <w:b/>
      <w:bCs/>
    </w:rPr>
  </w:style>
  <w:style w:type="character" w:customStyle="1" w:styleId="AsuntodelcomentarioCar">
    <w:name w:val="Asunto del comentario Car"/>
    <w:basedOn w:val="TextocomentarioCar"/>
    <w:link w:val="Asuntodelcomentario"/>
    <w:uiPriority w:val="99"/>
    <w:semiHidden/>
    <w:rsid w:val="00D36E41"/>
    <w:rPr>
      <w:b/>
      <w:bCs/>
      <w:sz w:val="20"/>
      <w:szCs w:val="20"/>
    </w:rPr>
  </w:style>
  <w:style w:type="paragraph" w:styleId="Revisin">
    <w:name w:val="Revision"/>
    <w:hidden/>
    <w:uiPriority w:val="99"/>
    <w:semiHidden/>
    <w:rsid w:val="003F544D"/>
    <w:pPr>
      <w:spacing w:after="0" w:line="240" w:lineRule="auto"/>
    </w:pPr>
  </w:style>
  <w:style w:type="character" w:customStyle="1" w:styleId="Ttulo4Car">
    <w:name w:val="Título 4 Car"/>
    <w:basedOn w:val="Fuentedeprrafopredeter"/>
    <w:link w:val="Ttulo4"/>
    <w:uiPriority w:val="9"/>
    <w:semiHidden/>
    <w:rsid w:val="001B02EA"/>
    <w:rPr>
      <w:rFonts w:asciiTheme="majorHAnsi" w:eastAsiaTheme="majorEastAsia" w:hAnsiTheme="majorHAnsi" w:cstheme="majorBidi"/>
      <w:i/>
      <w:iCs/>
      <w:color w:val="365F91" w:themeColor="accent1" w:themeShade="BF"/>
    </w:rPr>
  </w:style>
  <w:style w:type="table" w:customStyle="1" w:styleId="Tablanormal11">
    <w:name w:val="Tabla normal 11"/>
    <w:basedOn w:val="Tablanormal"/>
    <w:uiPriority w:val="41"/>
    <w:rsid w:val="005340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2Car">
    <w:name w:val="Título 2 Car"/>
    <w:basedOn w:val="Fuentedeprrafopredeter"/>
    <w:link w:val="Ttulo2"/>
    <w:uiPriority w:val="9"/>
    <w:semiHidden/>
    <w:rsid w:val="00305C0F"/>
    <w:rPr>
      <w:rFonts w:ascii="Arial" w:eastAsia="Times New Roman" w:hAnsi="Arial" w:cs="Arial"/>
      <w:b/>
      <w:bCs/>
      <w:color w:val="0D0D0D" w:themeColor="text1" w:themeTint="F2"/>
      <w:sz w:val="24"/>
      <w:szCs w:val="24"/>
      <w:shd w:val="clear" w:color="auto" w:fill="FFFFFF"/>
      <w:lang w:val="x-none" w:eastAsia="x-none"/>
    </w:rPr>
  </w:style>
  <w:style w:type="paragraph" w:styleId="Textonotapie">
    <w:name w:val="footnote text"/>
    <w:basedOn w:val="Normal"/>
    <w:link w:val="TextonotapieCar"/>
    <w:uiPriority w:val="99"/>
    <w:semiHidden/>
    <w:unhideWhenUsed/>
    <w:rsid w:val="00305C0F"/>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305C0F"/>
    <w:rPr>
      <w:sz w:val="20"/>
      <w:szCs w:val="20"/>
    </w:rPr>
  </w:style>
  <w:style w:type="character" w:styleId="Refdenotaalpie">
    <w:name w:val="footnote reference"/>
    <w:basedOn w:val="Fuentedeprrafopredeter"/>
    <w:uiPriority w:val="99"/>
    <w:semiHidden/>
    <w:unhideWhenUsed/>
    <w:rsid w:val="00305C0F"/>
    <w:rPr>
      <w:vertAlign w:val="superscript"/>
    </w:rPr>
  </w:style>
  <w:style w:type="paragraph" w:customStyle="1" w:styleId="CM4">
    <w:name w:val="CM4"/>
    <w:basedOn w:val="Normal"/>
    <w:next w:val="Normal"/>
    <w:uiPriority w:val="99"/>
    <w:rsid w:val="0065176D"/>
    <w:pPr>
      <w:autoSpaceDE w:val="0"/>
      <w:autoSpaceDN w:val="0"/>
      <w:adjustRightInd w:val="0"/>
      <w:spacing w:line="273" w:lineRule="atLeast"/>
    </w:pPr>
    <w:rPr>
      <w:rFonts w:ascii="Arial" w:eastAsiaTheme="minorHAnsi" w:hAnsi="Arial" w:cs="Arial"/>
    </w:rPr>
  </w:style>
  <w:style w:type="paragraph" w:customStyle="1" w:styleId="Default">
    <w:name w:val="Default"/>
    <w:rsid w:val="0065176D"/>
    <w:pPr>
      <w:autoSpaceDE w:val="0"/>
      <w:autoSpaceDN w:val="0"/>
      <w:adjustRightInd w:val="0"/>
      <w:spacing w:after="0" w:line="240" w:lineRule="auto"/>
    </w:pPr>
    <w:rPr>
      <w:rFonts w:ascii="Arial" w:hAnsi="Arial" w:cs="Arial"/>
      <w:color w:val="000000"/>
      <w:sz w:val="24"/>
      <w:szCs w:val="24"/>
    </w:rPr>
  </w:style>
  <w:style w:type="paragraph" w:customStyle="1" w:styleId="CM25">
    <w:name w:val="CM25"/>
    <w:basedOn w:val="Default"/>
    <w:next w:val="Default"/>
    <w:uiPriority w:val="99"/>
    <w:rsid w:val="0065176D"/>
    <w:pPr>
      <w:spacing w:line="278" w:lineRule="atLeast"/>
    </w:pPr>
    <w:rPr>
      <w:color w:val="auto"/>
    </w:rPr>
  </w:style>
  <w:style w:type="paragraph" w:customStyle="1" w:styleId="CM34">
    <w:name w:val="CM34"/>
    <w:basedOn w:val="Default"/>
    <w:next w:val="Default"/>
    <w:uiPriority w:val="99"/>
    <w:rsid w:val="0065176D"/>
    <w:rPr>
      <w:color w:val="auto"/>
    </w:rPr>
  </w:style>
  <w:style w:type="paragraph" w:customStyle="1" w:styleId="CM30">
    <w:name w:val="CM30"/>
    <w:basedOn w:val="Default"/>
    <w:next w:val="Default"/>
    <w:uiPriority w:val="99"/>
    <w:rsid w:val="0065176D"/>
    <w:rPr>
      <w:color w:val="auto"/>
    </w:rPr>
  </w:style>
  <w:style w:type="paragraph" w:styleId="Sinespaciado">
    <w:name w:val="No Spacing"/>
    <w:uiPriority w:val="1"/>
    <w:qFormat/>
    <w:rsid w:val="0075100E"/>
    <w:pPr>
      <w:spacing w:after="0" w:line="240" w:lineRule="auto"/>
    </w:pPr>
  </w:style>
  <w:style w:type="paragraph" w:customStyle="1" w:styleId="CM31">
    <w:name w:val="CM31"/>
    <w:basedOn w:val="Default"/>
    <w:next w:val="Default"/>
    <w:uiPriority w:val="99"/>
    <w:rsid w:val="003F6FD4"/>
    <w:rPr>
      <w:color w:val="auto"/>
    </w:rPr>
  </w:style>
  <w:style w:type="paragraph" w:customStyle="1" w:styleId="CM13">
    <w:name w:val="CM13"/>
    <w:basedOn w:val="Default"/>
    <w:next w:val="Default"/>
    <w:uiPriority w:val="99"/>
    <w:rsid w:val="003F6FD4"/>
    <w:rPr>
      <w:color w:val="auto"/>
    </w:rPr>
  </w:style>
  <w:style w:type="character" w:styleId="Hipervnculovisitado">
    <w:name w:val="FollowedHyperlink"/>
    <w:basedOn w:val="Fuentedeprrafopredeter"/>
    <w:uiPriority w:val="99"/>
    <w:semiHidden/>
    <w:unhideWhenUsed/>
    <w:rsid w:val="0070677A"/>
    <w:rPr>
      <w:color w:val="800080" w:themeColor="followedHyperlink"/>
      <w:u w:val="single"/>
    </w:rPr>
  </w:style>
  <w:style w:type="character" w:customStyle="1" w:styleId="Ttulo3Car">
    <w:name w:val="Título 3 Car"/>
    <w:basedOn w:val="Fuentedeprrafopredeter"/>
    <w:link w:val="Ttulo3"/>
    <w:uiPriority w:val="9"/>
    <w:semiHidden/>
    <w:rsid w:val="00173858"/>
    <w:rPr>
      <w:rFonts w:asciiTheme="majorHAnsi" w:eastAsiaTheme="majorEastAsia" w:hAnsiTheme="majorHAnsi" w:cstheme="majorBidi"/>
      <w:color w:val="243F60" w:themeColor="accent1" w:themeShade="7F"/>
      <w:sz w:val="24"/>
      <w:szCs w:val="24"/>
    </w:rPr>
  </w:style>
  <w:style w:type="character" w:customStyle="1" w:styleId="st">
    <w:name w:val="st"/>
    <w:basedOn w:val="Fuentedeprrafopredeter"/>
    <w:rsid w:val="00530D12"/>
  </w:style>
  <w:style w:type="paragraph" w:styleId="HTMLconformatoprevio">
    <w:name w:val="HTML Preformatted"/>
    <w:basedOn w:val="Normal"/>
    <w:link w:val="HTMLconformatoprevioCar"/>
    <w:uiPriority w:val="99"/>
    <w:unhideWhenUsed/>
    <w:rsid w:val="008D1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8D17A8"/>
    <w:rPr>
      <w:rFonts w:ascii="Courier New" w:eastAsia="Times New Roman" w:hAnsi="Courier New" w:cs="Courier New"/>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4561">
      <w:bodyDiv w:val="1"/>
      <w:marLeft w:val="0"/>
      <w:marRight w:val="0"/>
      <w:marTop w:val="0"/>
      <w:marBottom w:val="0"/>
      <w:divBdr>
        <w:top w:val="none" w:sz="0" w:space="0" w:color="auto"/>
        <w:left w:val="none" w:sz="0" w:space="0" w:color="auto"/>
        <w:bottom w:val="none" w:sz="0" w:space="0" w:color="auto"/>
        <w:right w:val="none" w:sz="0" w:space="0" w:color="auto"/>
      </w:divBdr>
    </w:div>
    <w:div w:id="55667652">
      <w:bodyDiv w:val="1"/>
      <w:marLeft w:val="0"/>
      <w:marRight w:val="0"/>
      <w:marTop w:val="0"/>
      <w:marBottom w:val="0"/>
      <w:divBdr>
        <w:top w:val="none" w:sz="0" w:space="0" w:color="auto"/>
        <w:left w:val="none" w:sz="0" w:space="0" w:color="auto"/>
        <w:bottom w:val="none" w:sz="0" w:space="0" w:color="auto"/>
        <w:right w:val="none" w:sz="0" w:space="0" w:color="auto"/>
      </w:divBdr>
    </w:div>
    <w:div w:id="63459269">
      <w:bodyDiv w:val="1"/>
      <w:marLeft w:val="0"/>
      <w:marRight w:val="0"/>
      <w:marTop w:val="0"/>
      <w:marBottom w:val="0"/>
      <w:divBdr>
        <w:top w:val="none" w:sz="0" w:space="0" w:color="auto"/>
        <w:left w:val="none" w:sz="0" w:space="0" w:color="auto"/>
        <w:bottom w:val="none" w:sz="0" w:space="0" w:color="auto"/>
        <w:right w:val="none" w:sz="0" w:space="0" w:color="auto"/>
      </w:divBdr>
    </w:div>
    <w:div w:id="89006164">
      <w:bodyDiv w:val="1"/>
      <w:marLeft w:val="0"/>
      <w:marRight w:val="0"/>
      <w:marTop w:val="0"/>
      <w:marBottom w:val="0"/>
      <w:divBdr>
        <w:top w:val="none" w:sz="0" w:space="0" w:color="auto"/>
        <w:left w:val="none" w:sz="0" w:space="0" w:color="auto"/>
        <w:bottom w:val="none" w:sz="0" w:space="0" w:color="auto"/>
        <w:right w:val="none" w:sz="0" w:space="0" w:color="auto"/>
      </w:divBdr>
    </w:div>
    <w:div w:id="94594778">
      <w:bodyDiv w:val="1"/>
      <w:marLeft w:val="0"/>
      <w:marRight w:val="0"/>
      <w:marTop w:val="0"/>
      <w:marBottom w:val="0"/>
      <w:divBdr>
        <w:top w:val="none" w:sz="0" w:space="0" w:color="auto"/>
        <w:left w:val="none" w:sz="0" w:space="0" w:color="auto"/>
        <w:bottom w:val="none" w:sz="0" w:space="0" w:color="auto"/>
        <w:right w:val="none" w:sz="0" w:space="0" w:color="auto"/>
      </w:divBdr>
    </w:div>
    <w:div w:id="120727721">
      <w:bodyDiv w:val="1"/>
      <w:marLeft w:val="0"/>
      <w:marRight w:val="0"/>
      <w:marTop w:val="0"/>
      <w:marBottom w:val="0"/>
      <w:divBdr>
        <w:top w:val="none" w:sz="0" w:space="0" w:color="auto"/>
        <w:left w:val="none" w:sz="0" w:space="0" w:color="auto"/>
        <w:bottom w:val="none" w:sz="0" w:space="0" w:color="auto"/>
        <w:right w:val="none" w:sz="0" w:space="0" w:color="auto"/>
      </w:divBdr>
    </w:div>
    <w:div w:id="139347217">
      <w:bodyDiv w:val="1"/>
      <w:marLeft w:val="0"/>
      <w:marRight w:val="0"/>
      <w:marTop w:val="0"/>
      <w:marBottom w:val="0"/>
      <w:divBdr>
        <w:top w:val="none" w:sz="0" w:space="0" w:color="auto"/>
        <w:left w:val="none" w:sz="0" w:space="0" w:color="auto"/>
        <w:bottom w:val="none" w:sz="0" w:space="0" w:color="auto"/>
        <w:right w:val="none" w:sz="0" w:space="0" w:color="auto"/>
      </w:divBdr>
    </w:div>
    <w:div w:id="169151072">
      <w:bodyDiv w:val="1"/>
      <w:marLeft w:val="0"/>
      <w:marRight w:val="0"/>
      <w:marTop w:val="0"/>
      <w:marBottom w:val="0"/>
      <w:divBdr>
        <w:top w:val="none" w:sz="0" w:space="0" w:color="auto"/>
        <w:left w:val="none" w:sz="0" w:space="0" w:color="auto"/>
        <w:bottom w:val="none" w:sz="0" w:space="0" w:color="auto"/>
        <w:right w:val="none" w:sz="0" w:space="0" w:color="auto"/>
      </w:divBdr>
    </w:div>
    <w:div w:id="234165841">
      <w:bodyDiv w:val="1"/>
      <w:marLeft w:val="0"/>
      <w:marRight w:val="0"/>
      <w:marTop w:val="0"/>
      <w:marBottom w:val="0"/>
      <w:divBdr>
        <w:top w:val="none" w:sz="0" w:space="0" w:color="auto"/>
        <w:left w:val="none" w:sz="0" w:space="0" w:color="auto"/>
        <w:bottom w:val="none" w:sz="0" w:space="0" w:color="auto"/>
        <w:right w:val="none" w:sz="0" w:space="0" w:color="auto"/>
      </w:divBdr>
    </w:div>
    <w:div w:id="236600326">
      <w:bodyDiv w:val="1"/>
      <w:marLeft w:val="0"/>
      <w:marRight w:val="0"/>
      <w:marTop w:val="0"/>
      <w:marBottom w:val="0"/>
      <w:divBdr>
        <w:top w:val="none" w:sz="0" w:space="0" w:color="auto"/>
        <w:left w:val="none" w:sz="0" w:space="0" w:color="auto"/>
        <w:bottom w:val="none" w:sz="0" w:space="0" w:color="auto"/>
        <w:right w:val="none" w:sz="0" w:space="0" w:color="auto"/>
      </w:divBdr>
    </w:div>
    <w:div w:id="256452201">
      <w:bodyDiv w:val="1"/>
      <w:marLeft w:val="0"/>
      <w:marRight w:val="0"/>
      <w:marTop w:val="0"/>
      <w:marBottom w:val="0"/>
      <w:divBdr>
        <w:top w:val="none" w:sz="0" w:space="0" w:color="auto"/>
        <w:left w:val="none" w:sz="0" w:space="0" w:color="auto"/>
        <w:bottom w:val="none" w:sz="0" w:space="0" w:color="auto"/>
        <w:right w:val="none" w:sz="0" w:space="0" w:color="auto"/>
      </w:divBdr>
    </w:div>
    <w:div w:id="375006397">
      <w:bodyDiv w:val="1"/>
      <w:marLeft w:val="0"/>
      <w:marRight w:val="0"/>
      <w:marTop w:val="0"/>
      <w:marBottom w:val="0"/>
      <w:divBdr>
        <w:top w:val="none" w:sz="0" w:space="0" w:color="auto"/>
        <w:left w:val="none" w:sz="0" w:space="0" w:color="auto"/>
        <w:bottom w:val="none" w:sz="0" w:space="0" w:color="auto"/>
        <w:right w:val="none" w:sz="0" w:space="0" w:color="auto"/>
      </w:divBdr>
      <w:divsChild>
        <w:div w:id="1227372482">
          <w:marLeft w:val="0"/>
          <w:marRight w:val="0"/>
          <w:marTop w:val="0"/>
          <w:marBottom w:val="0"/>
          <w:divBdr>
            <w:top w:val="none" w:sz="0" w:space="0" w:color="auto"/>
            <w:left w:val="none" w:sz="0" w:space="0" w:color="auto"/>
            <w:bottom w:val="none" w:sz="0" w:space="0" w:color="auto"/>
            <w:right w:val="none" w:sz="0" w:space="0" w:color="auto"/>
          </w:divBdr>
        </w:div>
      </w:divsChild>
    </w:div>
    <w:div w:id="436296364">
      <w:bodyDiv w:val="1"/>
      <w:marLeft w:val="0"/>
      <w:marRight w:val="0"/>
      <w:marTop w:val="0"/>
      <w:marBottom w:val="0"/>
      <w:divBdr>
        <w:top w:val="none" w:sz="0" w:space="0" w:color="auto"/>
        <w:left w:val="none" w:sz="0" w:space="0" w:color="auto"/>
        <w:bottom w:val="none" w:sz="0" w:space="0" w:color="auto"/>
        <w:right w:val="none" w:sz="0" w:space="0" w:color="auto"/>
      </w:divBdr>
    </w:div>
    <w:div w:id="455099583">
      <w:bodyDiv w:val="1"/>
      <w:marLeft w:val="0"/>
      <w:marRight w:val="0"/>
      <w:marTop w:val="0"/>
      <w:marBottom w:val="0"/>
      <w:divBdr>
        <w:top w:val="none" w:sz="0" w:space="0" w:color="auto"/>
        <w:left w:val="none" w:sz="0" w:space="0" w:color="auto"/>
        <w:bottom w:val="none" w:sz="0" w:space="0" w:color="auto"/>
        <w:right w:val="none" w:sz="0" w:space="0" w:color="auto"/>
      </w:divBdr>
    </w:div>
    <w:div w:id="535312193">
      <w:bodyDiv w:val="1"/>
      <w:marLeft w:val="0"/>
      <w:marRight w:val="0"/>
      <w:marTop w:val="0"/>
      <w:marBottom w:val="0"/>
      <w:divBdr>
        <w:top w:val="none" w:sz="0" w:space="0" w:color="auto"/>
        <w:left w:val="none" w:sz="0" w:space="0" w:color="auto"/>
        <w:bottom w:val="none" w:sz="0" w:space="0" w:color="auto"/>
        <w:right w:val="none" w:sz="0" w:space="0" w:color="auto"/>
      </w:divBdr>
    </w:div>
    <w:div w:id="588151259">
      <w:bodyDiv w:val="1"/>
      <w:marLeft w:val="0"/>
      <w:marRight w:val="0"/>
      <w:marTop w:val="0"/>
      <w:marBottom w:val="0"/>
      <w:divBdr>
        <w:top w:val="none" w:sz="0" w:space="0" w:color="auto"/>
        <w:left w:val="none" w:sz="0" w:space="0" w:color="auto"/>
        <w:bottom w:val="none" w:sz="0" w:space="0" w:color="auto"/>
        <w:right w:val="none" w:sz="0" w:space="0" w:color="auto"/>
      </w:divBdr>
    </w:div>
    <w:div w:id="593437466">
      <w:bodyDiv w:val="1"/>
      <w:marLeft w:val="0"/>
      <w:marRight w:val="0"/>
      <w:marTop w:val="0"/>
      <w:marBottom w:val="0"/>
      <w:divBdr>
        <w:top w:val="none" w:sz="0" w:space="0" w:color="auto"/>
        <w:left w:val="none" w:sz="0" w:space="0" w:color="auto"/>
        <w:bottom w:val="none" w:sz="0" w:space="0" w:color="auto"/>
        <w:right w:val="none" w:sz="0" w:space="0" w:color="auto"/>
      </w:divBdr>
    </w:div>
    <w:div w:id="626621841">
      <w:bodyDiv w:val="1"/>
      <w:marLeft w:val="0"/>
      <w:marRight w:val="0"/>
      <w:marTop w:val="0"/>
      <w:marBottom w:val="0"/>
      <w:divBdr>
        <w:top w:val="none" w:sz="0" w:space="0" w:color="auto"/>
        <w:left w:val="none" w:sz="0" w:space="0" w:color="auto"/>
        <w:bottom w:val="none" w:sz="0" w:space="0" w:color="auto"/>
        <w:right w:val="none" w:sz="0" w:space="0" w:color="auto"/>
      </w:divBdr>
    </w:div>
    <w:div w:id="652878644">
      <w:bodyDiv w:val="1"/>
      <w:marLeft w:val="0"/>
      <w:marRight w:val="0"/>
      <w:marTop w:val="0"/>
      <w:marBottom w:val="0"/>
      <w:divBdr>
        <w:top w:val="none" w:sz="0" w:space="0" w:color="auto"/>
        <w:left w:val="none" w:sz="0" w:space="0" w:color="auto"/>
        <w:bottom w:val="none" w:sz="0" w:space="0" w:color="auto"/>
        <w:right w:val="none" w:sz="0" w:space="0" w:color="auto"/>
      </w:divBdr>
    </w:div>
    <w:div w:id="701327568">
      <w:bodyDiv w:val="1"/>
      <w:marLeft w:val="0"/>
      <w:marRight w:val="0"/>
      <w:marTop w:val="0"/>
      <w:marBottom w:val="0"/>
      <w:divBdr>
        <w:top w:val="none" w:sz="0" w:space="0" w:color="auto"/>
        <w:left w:val="none" w:sz="0" w:space="0" w:color="auto"/>
        <w:bottom w:val="none" w:sz="0" w:space="0" w:color="auto"/>
        <w:right w:val="none" w:sz="0" w:space="0" w:color="auto"/>
      </w:divBdr>
    </w:div>
    <w:div w:id="707678807">
      <w:bodyDiv w:val="1"/>
      <w:marLeft w:val="0"/>
      <w:marRight w:val="0"/>
      <w:marTop w:val="0"/>
      <w:marBottom w:val="0"/>
      <w:divBdr>
        <w:top w:val="none" w:sz="0" w:space="0" w:color="auto"/>
        <w:left w:val="none" w:sz="0" w:space="0" w:color="auto"/>
        <w:bottom w:val="none" w:sz="0" w:space="0" w:color="auto"/>
        <w:right w:val="none" w:sz="0" w:space="0" w:color="auto"/>
      </w:divBdr>
    </w:div>
    <w:div w:id="716009905">
      <w:bodyDiv w:val="1"/>
      <w:marLeft w:val="0"/>
      <w:marRight w:val="0"/>
      <w:marTop w:val="0"/>
      <w:marBottom w:val="0"/>
      <w:divBdr>
        <w:top w:val="none" w:sz="0" w:space="0" w:color="auto"/>
        <w:left w:val="none" w:sz="0" w:space="0" w:color="auto"/>
        <w:bottom w:val="none" w:sz="0" w:space="0" w:color="auto"/>
        <w:right w:val="none" w:sz="0" w:space="0" w:color="auto"/>
      </w:divBdr>
    </w:div>
    <w:div w:id="718628427">
      <w:bodyDiv w:val="1"/>
      <w:marLeft w:val="0"/>
      <w:marRight w:val="0"/>
      <w:marTop w:val="0"/>
      <w:marBottom w:val="0"/>
      <w:divBdr>
        <w:top w:val="none" w:sz="0" w:space="0" w:color="auto"/>
        <w:left w:val="none" w:sz="0" w:space="0" w:color="auto"/>
        <w:bottom w:val="none" w:sz="0" w:space="0" w:color="auto"/>
        <w:right w:val="none" w:sz="0" w:space="0" w:color="auto"/>
      </w:divBdr>
    </w:div>
    <w:div w:id="840968865">
      <w:bodyDiv w:val="1"/>
      <w:marLeft w:val="0"/>
      <w:marRight w:val="0"/>
      <w:marTop w:val="0"/>
      <w:marBottom w:val="0"/>
      <w:divBdr>
        <w:top w:val="none" w:sz="0" w:space="0" w:color="auto"/>
        <w:left w:val="none" w:sz="0" w:space="0" w:color="auto"/>
        <w:bottom w:val="none" w:sz="0" w:space="0" w:color="auto"/>
        <w:right w:val="none" w:sz="0" w:space="0" w:color="auto"/>
      </w:divBdr>
    </w:div>
    <w:div w:id="878201495">
      <w:bodyDiv w:val="1"/>
      <w:marLeft w:val="0"/>
      <w:marRight w:val="0"/>
      <w:marTop w:val="0"/>
      <w:marBottom w:val="0"/>
      <w:divBdr>
        <w:top w:val="none" w:sz="0" w:space="0" w:color="auto"/>
        <w:left w:val="none" w:sz="0" w:space="0" w:color="auto"/>
        <w:bottom w:val="none" w:sz="0" w:space="0" w:color="auto"/>
        <w:right w:val="none" w:sz="0" w:space="0" w:color="auto"/>
      </w:divBdr>
    </w:div>
    <w:div w:id="911082154">
      <w:bodyDiv w:val="1"/>
      <w:marLeft w:val="0"/>
      <w:marRight w:val="0"/>
      <w:marTop w:val="0"/>
      <w:marBottom w:val="0"/>
      <w:divBdr>
        <w:top w:val="none" w:sz="0" w:space="0" w:color="auto"/>
        <w:left w:val="none" w:sz="0" w:space="0" w:color="auto"/>
        <w:bottom w:val="none" w:sz="0" w:space="0" w:color="auto"/>
        <w:right w:val="none" w:sz="0" w:space="0" w:color="auto"/>
      </w:divBdr>
    </w:div>
    <w:div w:id="942152248">
      <w:bodyDiv w:val="1"/>
      <w:marLeft w:val="0"/>
      <w:marRight w:val="0"/>
      <w:marTop w:val="0"/>
      <w:marBottom w:val="0"/>
      <w:divBdr>
        <w:top w:val="none" w:sz="0" w:space="0" w:color="auto"/>
        <w:left w:val="none" w:sz="0" w:space="0" w:color="auto"/>
        <w:bottom w:val="none" w:sz="0" w:space="0" w:color="auto"/>
        <w:right w:val="none" w:sz="0" w:space="0" w:color="auto"/>
      </w:divBdr>
    </w:div>
    <w:div w:id="963802914">
      <w:bodyDiv w:val="1"/>
      <w:marLeft w:val="0"/>
      <w:marRight w:val="0"/>
      <w:marTop w:val="0"/>
      <w:marBottom w:val="0"/>
      <w:divBdr>
        <w:top w:val="none" w:sz="0" w:space="0" w:color="auto"/>
        <w:left w:val="none" w:sz="0" w:space="0" w:color="auto"/>
        <w:bottom w:val="none" w:sz="0" w:space="0" w:color="auto"/>
        <w:right w:val="none" w:sz="0" w:space="0" w:color="auto"/>
      </w:divBdr>
    </w:div>
    <w:div w:id="978194035">
      <w:bodyDiv w:val="1"/>
      <w:marLeft w:val="0"/>
      <w:marRight w:val="0"/>
      <w:marTop w:val="0"/>
      <w:marBottom w:val="0"/>
      <w:divBdr>
        <w:top w:val="none" w:sz="0" w:space="0" w:color="auto"/>
        <w:left w:val="none" w:sz="0" w:space="0" w:color="auto"/>
        <w:bottom w:val="none" w:sz="0" w:space="0" w:color="auto"/>
        <w:right w:val="none" w:sz="0" w:space="0" w:color="auto"/>
      </w:divBdr>
    </w:div>
    <w:div w:id="997344269">
      <w:bodyDiv w:val="1"/>
      <w:marLeft w:val="0"/>
      <w:marRight w:val="0"/>
      <w:marTop w:val="0"/>
      <w:marBottom w:val="0"/>
      <w:divBdr>
        <w:top w:val="none" w:sz="0" w:space="0" w:color="auto"/>
        <w:left w:val="none" w:sz="0" w:space="0" w:color="auto"/>
        <w:bottom w:val="none" w:sz="0" w:space="0" w:color="auto"/>
        <w:right w:val="none" w:sz="0" w:space="0" w:color="auto"/>
      </w:divBdr>
    </w:div>
    <w:div w:id="1024937186">
      <w:bodyDiv w:val="1"/>
      <w:marLeft w:val="0"/>
      <w:marRight w:val="0"/>
      <w:marTop w:val="0"/>
      <w:marBottom w:val="0"/>
      <w:divBdr>
        <w:top w:val="none" w:sz="0" w:space="0" w:color="auto"/>
        <w:left w:val="none" w:sz="0" w:space="0" w:color="auto"/>
        <w:bottom w:val="none" w:sz="0" w:space="0" w:color="auto"/>
        <w:right w:val="none" w:sz="0" w:space="0" w:color="auto"/>
      </w:divBdr>
    </w:div>
    <w:div w:id="1040784286">
      <w:bodyDiv w:val="1"/>
      <w:marLeft w:val="0"/>
      <w:marRight w:val="0"/>
      <w:marTop w:val="0"/>
      <w:marBottom w:val="0"/>
      <w:divBdr>
        <w:top w:val="none" w:sz="0" w:space="0" w:color="auto"/>
        <w:left w:val="none" w:sz="0" w:space="0" w:color="auto"/>
        <w:bottom w:val="none" w:sz="0" w:space="0" w:color="auto"/>
        <w:right w:val="none" w:sz="0" w:space="0" w:color="auto"/>
      </w:divBdr>
    </w:div>
    <w:div w:id="1046101918">
      <w:bodyDiv w:val="1"/>
      <w:marLeft w:val="0"/>
      <w:marRight w:val="0"/>
      <w:marTop w:val="0"/>
      <w:marBottom w:val="0"/>
      <w:divBdr>
        <w:top w:val="none" w:sz="0" w:space="0" w:color="auto"/>
        <w:left w:val="none" w:sz="0" w:space="0" w:color="auto"/>
        <w:bottom w:val="none" w:sz="0" w:space="0" w:color="auto"/>
        <w:right w:val="none" w:sz="0" w:space="0" w:color="auto"/>
      </w:divBdr>
    </w:div>
    <w:div w:id="1078285405">
      <w:bodyDiv w:val="1"/>
      <w:marLeft w:val="0"/>
      <w:marRight w:val="0"/>
      <w:marTop w:val="0"/>
      <w:marBottom w:val="0"/>
      <w:divBdr>
        <w:top w:val="none" w:sz="0" w:space="0" w:color="auto"/>
        <w:left w:val="none" w:sz="0" w:space="0" w:color="auto"/>
        <w:bottom w:val="none" w:sz="0" w:space="0" w:color="auto"/>
        <w:right w:val="none" w:sz="0" w:space="0" w:color="auto"/>
      </w:divBdr>
    </w:div>
    <w:div w:id="1085568657">
      <w:bodyDiv w:val="1"/>
      <w:marLeft w:val="0"/>
      <w:marRight w:val="0"/>
      <w:marTop w:val="0"/>
      <w:marBottom w:val="0"/>
      <w:divBdr>
        <w:top w:val="none" w:sz="0" w:space="0" w:color="auto"/>
        <w:left w:val="none" w:sz="0" w:space="0" w:color="auto"/>
        <w:bottom w:val="none" w:sz="0" w:space="0" w:color="auto"/>
        <w:right w:val="none" w:sz="0" w:space="0" w:color="auto"/>
      </w:divBdr>
    </w:div>
    <w:div w:id="1101484996">
      <w:bodyDiv w:val="1"/>
      <w:marLeft w:val="0"/>
      <w:marRight w:val="0"/>
      <w:marTop w:val="0"/>
      <w:marBottom w:val="0"/>
      <w:divBdr>
        <w:top w:val="none" w:sz="0" w:space="0" w:color="auto"/>
        <w:left w:val="none" w:sz="0" w:space="0" w:color="auto"/>
        <w:bottom w:val="none" w:sz="0" w:space="0" w:color="auto"/>
        <w:right w:val="none" w:sz="0" w:space="0" w:color="auto"/>
      </w:divBdr>
    </w:div>
    <w:div w:id="1116874727">
      <w:bodyDiv w:val="1"/>
      <w:marLeft w:val="0"/>
      <w:marRight w:val="0"/>
      <w:marTop w:val="0"/>
      <w:marBottom w:val="0"/>
      <w:divBdr>
        <w:top w:val="none" w:sz="0" w:space="0" w:color="auto"/>
        <w:left w:val="none" w:sz="0" w:space="0" w:color="auto"/>
        <w:bottom w:val="none" w:sz="0" w:space="0" w:color="auto"/>
        <w:right w:val="none" w:sz="0" w:space="0" w:color="auto"/>
      </w:divBdr>
    </w:div>
    <w:div w:id="1122000017">
      <w:bodyDiv w:val="1"/>
      <w:marLeft w:val="0"/>
      <w:marRight w:val="0"/>
      <w:marTop w:val="0"/>
      <w:marBottom w:val="0"/>
      <w:divBdr>
        <w:top w:val="none" w:sz="0" w:space="0" w:color="auto"/>
        <w:left w:val="none" w:sz="0" w:space="0" w:color="auto"/>
        <w:bottom w:val="none" w:sz="0" w:space="0" w:color="auto"/>
        <w:right w:val="none" w:sz="0" w:space="0" w:color="auto"/>
      </w:divBdr>
    </w:div>
    <w:div w:id="1132747351">
      <w:bodyDiv w:val="1"/>
      <w:marLeft w:val="0"/>
      <w:marRight w:val="0"/>
      <w:marTop w:val="0"/>
      <w:marBottom w:val="0"/>
      <w:divBdr>
        <w:top w:val="none" w:sz="0" w:space="0" w:color="auto"/>
        <w:left w:val="none" w:sz="0" w:space="0" w:color="auto"/>
        <w:bottom w:val="none" w:sz="0" w:space="0" w:color="auto"/>
        <w:right w:val="none" w:sz="0" w:space="0" w:color="auto"/>
      </w:divBdr>
    </w:div>
    <w:div w:id="1180856717">
      <w:bodyDiv w:val="1"/>
      <w:marLeft w:val="0"/>
      <w:marRight w:val="0"/>
      <w:marTop w:val="0"/>
      <w:marBottom w:val="0"/>
      <w:divBdr>
        <w:top w:val="none" w:sz="0" w:space="0" w:color="auto"/>
        <w:left w:val="none" w:sz="0" w:space="0" w:color="auto"/>
        <w:bottom w:val="none" w:sz="0" w:space="0" w:color="auto"/>
        <w:right w:val="none" w:sz="0" w:space="0" w:color="auto"/>
      </w:divBdr>
    </w:div>
    <w:div w:id="1210918973">
      <w:bodyDiv w:val="1"/>
      <w:marLeft w:val="0"/>
      <w:marRight w:val="0"/>
      <w:marTop w:val="0"/>
      <w:marBottom w:val="0"/>
      <w:divBdr>
        <w:top w:val="none" w:sz="0" w:space="0" w:color="auto"/>
        <w:left w:val="none" w:sz="0" w:space="0" w:color="auto"/>
        <w:bottom w:val="none" w:sz="0" w:space="0" w:color="auto"/>
        <w:right w:val="none" w:sz="0" w:space="0" w:color="auto"/>
      </w:divBdr>
    </w:div>
    <w:div w:id="1255673894">
      <w:bodyDiv w:val="1"/>
      <w:marLeft w:val="0"/>
      <w:marRight w:val="0"/>
      <w:marTop w:val="0"/>
      <w:marBottom w:val="0"/>
      <w:divBdr>
        <w:top w:val="none" w:sz="0" w:space="0" w:color="auto"/>
        <w:left w:val="none" w:sz="0" w:space="0" w:color="auto"/>
        <w:bottom w:val="none" w:sz="0" w:space="0" w:color="auto"/>
        <w:right w:val="none" w:sz="0" w:space="0" w:color="auto"/>
      </w:divBdr>
    </w:div>
    <w:div w:id="1282346340">
      <w:bodyDiv w:val="1"/>
      <w:marLeft w:val="0"/>
      <w:marRight w:val="0"/>
      <w:marTop w:val="0"/>
      <w:marBottom w:val="0"/>
      <w:divBdr>
        <w:top w:val="none" w:sz="0" w:space="0" w:color="auto"/>
        <w:left w:val="none" w:sz="0" w:space="0" w:color="auto"/>
        <w:bottom w:val="none" w:sz="0" w:space="0" w:color="auto"/>
        <w:right w:val="none" w:sz="0" w:space="0" w:color="auto"/>
      </w:divBdr>
    </w:div>
    <w:div w:id="1300569297">
      <w:bodyDiv w:val="1"/>
      <w:marLeft w:val="0"/>
      <w:marRight w:val="0"/>
      <w:marTop w:val="0"/>
      <w:marBottom w:val="0"/>
      <w:divBdr>
        <w:top w:val="none" w:sz="0" w:space="0" w:color="auto"/>
        <w:left w:val="none" w:sz="0" w:space="0" w:color="auto"/>
        <w:bottom w:val="none" w:sz="0" w:space="0" w:color="auto"/>
        <w:right w:val="none" w:sz="0" w:space="0" w:color="auto"/>
      </w:divBdr>
    </w:div>
    <w:div w:id="1302617208">
      <w:bodyDiv w:val="1"/>
      <w:marLeft w:val="0"/>
      <w:marRight w:val="0"/>
      <w:marTop w:val="0"/>
      <w:marBottom w:val="0"/>
      <w:divBdr>
        <w:top w:val="none" w:sz="0" w:space="0" w:color="auto"/>
        <w:left w:val="none" w:sz="0" w:space="0" w:color="auto"/>
        <w:bottom w:val="none" w:sz="0" w:space="0" w:color="auto"/>
        <w:right w:val="none" w:sz="0" w:space="0" w:color="auto"/>
      </w:divBdr>
    </w:div>
    <w:div w:id="1315792306">
      <w:bodyDiv w:val="1"/>
      <w:marLeft w:val="0"/>
      <w:marRight w:val="0"/>
      <w:marTop w:val="0"/>
      <w:marBottom w:val="0"/>
      <w:divBdr>
        <w:top w:val="none" w:sz="0" w:space="0" w:color="auto"/>
        <w:left w:val="none" w:sz="0" w:space="0" w:color="auto"/>
        <w:bottom w:val="none" w:sz="0" w:space="0" w:color="auto"/>
        <w:right w:val="none" w:sz="0" w:space="0" w:color="auto"/>
      </w:divBdr>
    </w:div>
    <w:div w:id="1349334568">
      <w:bodyDiv w:val="1"/>
      <w:marLeft w:val="0"/>
      <w:marRight w:val="0"/>
      <w:marTop w:val="0"/>
      <w:marBottom w:val="0"/>
      <w:divBdr>
        <w:top w:val="none" w:sz="0" w:space="0" w:color="auto"/>
        <w:left w:val="none" w:sz="0" w:space="0" w:color="auto"/>
        <w:bottom w:val="none" w:sz="0" w:space="0" w:color="auto"/>
        <w:right w:val="none" w:sz="0" w:space="0" w:color="auto"/>
      </w:divBdr>
    </w:div>
    <w:div w:id="1394741933">
      <w:bodyDiv w:val="1"/>
      <w:marLeft w:val="0"/>
      <w:marRight w:val="0"/>
      <w:marTop w:val="0"/>
      <w:marBottom w:val="0"/>
      <w:divBdr>
        <w:top w:val="none" w:sz="0" w:space="0" w:color="auto"/>
        <w:left w:val="none" w:sz="0" w:space="0" w:color="auto"/>
        <w:bottom w:val="none" w:sz="0" w:space="0" w:color="auto"/>
        <w:right w:val="none" w:sz="0" w:space="0" w:color="auto"/>
      </w:divBdr>
    </w:div>
    <w:div w:id="1406684540">
      <w:bodyDiv w:val="1"/>
      <w:marLeft w:val="0"/>
      <w:marRight w:val="0"/>
      <w:marTop w:val="0"/>
      <w:marBottom w:val="0"/>
      <w:divBdr>
        <w:top w:val="none" w:sz="0" w:space="0" w:color="auto"/>
        <w:left w:val="none" w:sz="0" w:space="0" w:color="auto"/>
        <w:bottom w:val="none" w:sz="0" w:space="0" w:color="auto"/>
        <w:right w:val="none" w:sz="0" w:space="0" w:color="auto"/>
      </w:divBdr>
    </w:div>
    <w:div w:id="1448619991">
      <w:bodyDiv w:val="1"/>
      <w:marLeft w:val="0"/>
      <w:marRight w:val="0"/>
      <w:marTop w:val="0"/>
      <w:marBottom w:val="0"/>
      <w:divBdr>
        <w:top w:val="none" w:sz="0" w:space="0" w:color="auto"/>
        <w:left w:val="none" w:sz="0" w:space="0" w:color="auto"/>
        <w:bottom w:val="none" w:sz="0" w:space="0" w:color="auto"/>
        <w:right w:val="none" w:sz="0" w:space="0" w:color="auto"/>
      </w:divBdr>
    </w:div>
    <w:div w:id="1607615901">
      <w:bodyDiv w:val="1"/>
      <w:marLeft w:val="0"/>
      <w:marRight w:val="0"/>
      <w:marTop w:val="0"/>
      <w:marBottom w:val="0"/>
      <w:divBdr>
        <w:top w:val="none" w:sz="0" w:space="0" w:color="auto"/>
        <w:left w:val="none" w:sz="0" w:space="0" w:color="auto"/>
        <w:bottom w:val="none" w:sz="0" w:space="0" w:color="auto"/>
        <w:right w:val="none" w:sz="0" w:space="0" w:color="auto"/>
      </w:divBdr>
    </w:div>
    <w:div w:id="1623922434">
      <w:bodyDiv w:val="1"/>
      <w:marLeft w:val="0"/>
      <w:marRight w:val="0"/>
      <w:marTop w:val="0"/>
      <w:marBottom w:val="0"/>
      <w:divBdr>
        <w:top w:val="none" w:sz="0" w:space="0" w:color="auto"/>
        <w:left w:val="none" w:sz="0" w:space="0" w:color="auto"/>
        <w:bottom w:val="none" w:sz="0" w:space="0" w:color="auto"/>
        <w:right w:val="none" w:sz="0" w:space="0" w:color="auto"/>
      </w:divBdr>
    </w:div>
    <w:div w:id="1633092438">
      <w:bodyDiv w:val="1"/>
      <w:marLeft w:val="0"/>
      <w:marRight w:val="0"/>
      <w:marTop w:val="0"/>
      <w:marBottom w:val="0"/>
      <w:divBdr>
        <w:top w:val="none" w:sz="0" w:space="0" w:color="auto"/>
        <w:left w:val="none" w:sz="0" w:space="0" w:color="auto"/>
        <w:bottom w:val="none" w:sz="0" w:space="0" w:color="auto"/>
        <w:right w:val="none" w:sz="0" w:space="0" w:color="auto"/>
      </w:divBdr>
    </w:div>
    <w:div w:id="1657221623">
      <w:bodyDiv w:val="1"/>
      <w:marLeft w:val="0"/>
      <w:marRight w:val="0"/>
      <w:marTop w:val="0"/>
      <w:marBottom w:val="0"/>
      <w:divBdr>
        <w:top w:val="none" w:sz="0" w:space="0" w:color="auto"/>
        <w:left w:val="none" w:sz="0" w:space="0" w:color="auto"/>
        <w:bottom w:val="none" w:sz="0" w:space="0" w:color="auto"/>
        <w:right w:val="none" w:sz="0" w:space="0" w:color="auto"/>
      </w:divBdr>
    </w:div>
    <w:div w:id="1696998196">
      <w:bodyDiv w:val="1"/>
      <w:marLeft w:val="0"/>
      <w:marRight w:val="0"/>
      <w:marTop w:val="0"/>
      <w:marBottom w:val="0"/>
      <w:divBdr>
        <w:top w:val="none" w:sz="0" w:space="0" w:color="auto"/>
        <w:left w:val="none" w:sz="0" w:space="0" w:color="auto"/>
        <w:bottom w:val="none" w:sz="0" w:space="0" w:color="auto"/>
        <w:right w:val="none" w:sz="0" w:space="0" w:color="auto"/>
      </w:divBdr>
    </w:div>
    <w:div w:id="1719940495">
      <w:bodyDiv w:val="1"/>
      <w:marLeft w:val="0"/>
      <w:marRight w:val="0"/>
      <w:marTop w:val="0"/>
      <w:marBottom w:val="0"/>
      <w:divBdr>
        <w:top w:val="none" w:sz="0" w:space="0" w:color="auto"/>
        <w:left w:val="none" w:sz="0" w:space="0" w:color="auto"/>
        <w:bottom w:val="none" w:sz="0" w:space="0" w:color="auto"/>
        <w:right w:val="none" w:sz="0" w:space="0" w:color="auto"/>
      </w:divBdr>
    </w:div>
    <w:div w:id="1727874645">
      <w:bodyDiv w:val="1"/>
      <w:marLeft w:val="0"/>
      <w:marRight w:val="0"/>
      <w:marTop w:val="0"/>
      <w:marBottom w:val="0"/>
      <w:divBdr>
        <w:top w:val="none" w:sz="0" w:space="0" w:color="auto"/>
        <w:left w:val="none" w:sz="0" w:space="0" w:color="auto"/>
        <w:bottom w:val="none" w:sz="0" w:space="0" w:color="auto"/>
        <w:right w:val="none" w:sz="0" w:space="0" w:color="auto"/>
      </w:divBdr>
    </w:div>
    <w:div w:id="1727988090">
      <w:bodyDiv w:val="1"/>
      <w:marLeft w:val="0"/>
      <w:marRight w:val="0"/>
      <w:marTop w:val="0"/>
      <w:marBottom w:val="0"/>
      <w:divBdr>
        <w:top w:val="none" w:sz="0" w:space="0" w:color="auto"/>
        <w:left w:val="none" w:sz="0" w:space="0" w:color="auto"/>
        <w:bottom w:val="none" w:sz="0" w:space="0" w:color="auto"/>
        <w:right w:val="none" w:sz="0" w:space="0" w:color="auto"/>
      </w:divBdr>
    </w:div>
    <w:div w:id="1751927300">
      <w:bodyDiv w:val="1"/>
      <w:marLeft w:val="0"/>
      <w:marRight w:val="0"/>
      <w:marTop w:val="0"/>
      <w:marBottom w:val="0"/>
      <w:divBdr>
        <w:top w:val="none" w:sz="0" w:space="0" w:color="auto"/>
        <w:left w:val="none" w:sz="0" w:space="0" w:color="auto"/>
        <w:bottom w:val="none" w:sz="0" w:space="0" w:color="auto"/>
        <w:right w:val="none" w:sz="0" w:space="0" w:color="auto"/>
      </w:divBdr>
    </w:div>
    <w:div w:id="1754666801">
      <w:bodyDiv w:val="1"/>
      <w:marLeft w:val="0"/>
      <w:marRight w:val="0"/>
      <w:marTop w:val="0"/>
      <w:marBottom w:val="0"/>
      <w:divBdr>
        <w:top w:val="none" w:sz="0" w:space="0" w:color="auto"/>
        <w:left w:val="none" w:sz="0" w:space="0" w:color="auto"/>
        <w:bottom w:val="none" w:sz="0" w:space="0" w:color="auto"/>
        <w:right w:val="none" w:sz="0" w:space="0" w:color="auto"/>
      </w:divBdr>
    </w:div>
    <w:div w:id="1774127949">
      <w:bodyDiv w:val="1"/>
      <w:marLeft w:val="0"/>
      <w:marRight w:val="0"/>
      <w:marTop w:val="0"/>
      <w:marBottom w:val="0"/>
      <w:divBdr>
        <w:top w:val="none" w:sz="0" w:space="0" w:color="auto"/>
        <w:left w:val="none" w:sz="0" w:space="0" w:color="auto"/>
        <w:bottom w:val="none" w:sz="0" w:space="0" w:color="auto"/>
        <w:right w:val="none" w:sz="0" w:space="0" w:color="auto"/>
      </w:divBdr>
    </w:div>
    <w:div w:id="1790314817">
      <w:bodyDiv w:val="1"/>
      <w:marLeft w:val="0"/>
      <w:marRight w:val="0"/>
      <w:marTop w:val="0"/>
      <w:marBottom w:val="0"/>
      <w:divBdr>
        <w:top w:val="none" w:sz="0" w:space="0" w:color="auto"/>
        <w:left w:val="none" w:sz="0" w:space="0" w:color="auto"/>
        <w:bottom w:val="none" w:sz="0" w:space="0" w:color="auto"/>
        <w:right w:val="none" w:sz="0" w:space="0" w:color="auto"/>
      </w:divBdr>
    </w:div>
    <w:div w:id="1831797259">
      <w:bodyDiv w:val="1"/>
      <w:marLeft w:val="0"/>
      <w:marRight w:val="0"/>
      <w:marTop w:val="0"/>
      <w:marBottom w:val="0"/>
      <w:divBdr>
        <w:top w:val="none" w:sz="0" w:space="0" w:color="auto"/>
        <w:left w:val="none" w:sz="0" w:space="0" w:color="auto"/>
        <w:bottom w:val="none" w:sz="0" w:space="0" w:color="auto"/>
        <w:right w:val="none" w:sz="0" w:space="0" w:color="auto"/>
      </w:divBdr>
    </w:div>
    <w:div w:id="1864973487">
      <w:bodyDiv w:val="1"/>
      <w:marLeft w:val="0"/>
      <w:marRight w:val="0"/>
      <w:marTop w:val="0"/>
      <w:marBottom w:val="0"/>
      <w:divBdr>
        <w:top w:val="none" w:sz="0" w:space="0" w:color="auto"/>
        <w:left w:val="none" w:sz="0" w:space="0" w:color="auto"/>
        <w:bottom w:val="none" w:sz="0" w:space="0" w:color="auto"/>
        <w:right w:val="none" w:sz="0" w:space="0" w:color="auto"/>
      </w:divBdr>
      <w:divsChild>
        <w:div w:id="673996172">
          <w:marLeft w:val="0"/>
          <w:marRight w:val="0"/>
          <w:marTop w:val="90"/>
          <w:marBottom w:val="0"/>
          <w:divBdr>
            <w:top w:val="none" w:sz="0" w:space="0" w:color="auto"/>
            <w:left w:val="none" w:sz="0" w:space="0" w:color="auto"/>
            <w:bottom w:val="none" w:sz="0" w:space="0" w:color="auto"/>
            <w:right w:val="none" w:sz="0" w:space="0" w:color="auto"/>
          </w:divBdr>
          <w:divsChild>
            <w:div w:id="1730298929">
              <w:marLeft w:val="0"/>
              <w:marRight w:val="0"/>
              <w:marTop w:val="0"/>
              <w:marBottom w:val="420"/>
              <w:divBdr>
                <w:top w:val="none" w:sz="0" w:space="0" w:color="auto"/>
                <w:left w:val="none" w:sz="0" w:space="0" w:color="auto"/>
                <w:bottom w:val="none" w:sz="0" w:space="0" w:color="auto"/>
                <w:right w:val="none" w:sz="0" w:space="0" w:color="auto"/>
              </w:divBdr>
              <w:divsChild>
                <w:div w:id="601182840">
                  <w:marLeft w:val="0"/>
                  <w:marRight w:val="0"/>
                  <w:marTop w:val="0"/>
                  <w:marBottom w:val="0"/>
                  <w:divBdr>
                    <w:top w:val="none" w:sz="0" w:space="0" w:color="auto"/>
                    <w:left w:val="none" w:sz="0" w:space="0" w:color="auto"/>
                    <w:bottom w:val="none" w:sz="0" w:space="0" w:color="auto"/>
                    <w:right w:val="none" w:sz="0" w:space="0" w:color="auto"/>
                  </w:divBdr>
                  <w:divsChild>
                    <w:div w:id="713384938">
                      <w:marLeft w:val="0"/>
                      <w:marRight w:val="0"/>
                      <w:marTop w:val="0"/>
                      <w:marBottom w:val="0"/>
                      <w:divBdr>
                        <w:top w:val="none" w:sz="0" w:space="0" w:color="auto"/>
                        <w:left w:val="none" w:sz="0" w:space="0" w:color="auto"/>
                        <w:bottom w:val="none" w:sz="0" w:space="0" w:color="auto"/>
                        <w:right w:val="none" w:sz="0" w:space="0" w:color="auto"/>
                      </w:divBdr>
                      <w:divsChild>
                        <w:div w:id="19555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054645">
      <w:bodyDiv w:val="1"/>
      <w:marLeft w:val="0"/>
      <w:marRight w:val="0"/>
      <w:marTop w:val="0"/>
      <w:marBottom w:val="0"/>
      <w:divBdr>
        <w:top w:val="none" w:sz="0" w:space="0" w:color="auto"/>
        <w:left w:val="none" w:sz="0" w:space="0" w:color="auto"/>
        <w:bottom w:val="none" w:sz="0" w:space="0" w:color="auto"/>
        <w:right w:val="none" w:sz="0" w:space="0" w:color="auto"/>
      </w:divBdr>
    </w:div>
    <w:div w:id="1960067871">
      <w:bodyDiv w:val="1"/>
      <w:marLeft w:val="0"/>
      <w:marRight w:val="0"/>
      <w:marTop w:val="0"/>
      <w:marBottom w:val="0"/>
      <w:divBdr>
        <w:top w:val="none" w:sz="0" w:space="0" w:color="auto"/>
        <w:left w:val="none" w:sz="0" w:space="0" w:color="auto"/>
        <w:bottom w:val="none" w:sz="0" w:space="0" w:color="auto"/>
        <w:right w:val="none" w:sz="0" w:space="0" w:color="auto"/>
      </w:divBdr>
    </w:div>
    <w:div w:id="1973438289">
      <w:bodyDiv w:val="1"/>
      <w:marLeft w:val="0"/>
      <w:marRight w:val="0"/>
      <w:marTop w:val="0"/>
      <w:marBottom w:val="0"/>
      <w:divBdr>
        <w:top w:val="none" w:sz="0" w:space="0" w:color="auto"/>
        <w:left w:val="none" w:sz="0" w:space="0" w:color="auto"/>
        <w:bottom w:val="none" w:sz="0" w:space="0" w:color="auto"/>
        <w:right w:val="none" w:sz="0" w:space="0" w:color="auto"/>
      </w:divBdr>
    </w:div>
    <w:div w:id="1998996404">
      <w:bodyDiv w:val="1"/>
      <w:marLeft w:val="0"/>
      <w:marRight w:val="0"/>
      <w:marTop w:val="0"/>
      <w:marBottom w:val="0"/>
      <w:divBdr>
        <w:top w:val="none" w:sz="0" w:space="0" w:color="auto"/>
        <w:left w:val="none" w:sz="0" w:space="0" w:color="auto"/>
        <w:bottom w:val="none" w:sz="0" w:space="0" w:color="auto"/>
        <w:right w:val="none" w:sz="0" w:space="0" w:color="auto"/>
      </w:divBdr>
    </w:div>
    <w:div w:id="2013337730">
      <w:bodyDiv w:val="1"/>
      <w:marLeft w:val="0"/>
      <w:marRight w:val="0"/>
      <w:marTop w:val="0"/>
      <w:marBottom w:val="0"/>
      <w:divBdr>
        <w:top w:val="none" w:sz="0" w:space="0" w:color="auto"/>
        <w:left w:val="none" w:sz="0" w:space="0" w:color="auto"/>
        <w:bottom w:val="none" w:sz="0" w:space="0" w:color="auto"/>
        <w:right w:val="none" w:sz="0" w:space="0" w:color="auto"/>
      </w:divBdr>
    </w:div>
    <w:div w:id="2082561034">
      <w:bodyDiv w:val="1"/>
      <w:marLeft w:val="0"/>
      <w:marRight w:val="0"/>
      <w:marTop w:val="0"/>
      <w:marBottom w:val="0"/>
      <w:divBdr>
        <w:top w:val="none" w:sz="0" w:space="0" w:color="auto"/>
        <w:left w:val="none" w:sz="0" w:space="0" w:color="auto"/>
        <w:bottom w:val="none" w:sz="0" w:space="0" w:color="auto"/>
        <w:right w:val="none" w:sz="0" w:space="0" w:color="auto"/>
      </w:divBdr>
    </w:div>
    <w:div w:id="2101218114">
      <w:bodyDiv w:val="1"/>
      <w:marLeft w:val="0"/>
      <w:marRight w:val="0"/>
      <w:marTop w:val="0"/>
      <w:marBottom w:val="0"/>
      <w:divBdr>
        <w:top w:val="none" w:sz="0" w:space="0" w:color="auto"/>
        <w:left w:val="none" w:sz="0" w:space="0" w:color="auto"/>
        <w:bottom w:val="none" w:sz="0" w:space="0" w:color="auto"/>
        <w:right w:val="none" w:sz="0" w:space="0" w:color="auto"/>
      </w:divBdr>
    </w:div>
    <w:div w:id="21255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516D1-FE20-498A-9FA2-BF6C6E0B2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9920</Words>
  <Characters>54564</Characters>
  <Application>Microsoft Office Word</Application>
  <DocSecurity>0</DocSecurity>
  <Lines>454</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DANE</Company>
  <LinksUpToDate>false</LinksUpToDate>
  <CharactersWithSpaces>64356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Margarita Maria Rodriguez Morales</dc:creator>
  <cp:lastModifiedBy>daniel peñaranda</cp:lastModifiedBy>
  <cp:revision>2</cp:revision>
  <cp:lastPrinted>2021-07-15T21:22:00Z</cp:lastPrinted>
  <dcterms:created xsi:type="dcterms:W3CDTF">2021-08-03T16:32:00Z</dcterms:created>
  <dcterms:modified xsi:type="dcterms:W3CDTF">2021-08-03T16:32:00Z</dcterms:modified>
</cp:coreProperties>
</file>